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88" w:rsidRPr="00DC3C75" w:rsidRDefault="00E70688" w:rsidP="00D77C99">
      <w:pPr>
        <w:widowControl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 w:rsidRPr="00DC3C7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6</w:t>
      </w:r>
    </w:p>
    <w:p w:rsidR="00E70688" w:rsidRPr="00975F98" w:rsidRDefault="00E70688" w:rsidP="00DC3C75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975F98">
        <w:rPr>
          <w:rFonts w:ascii="方正小标宋简体" w:eastAsia="方正小标宋简体" w:hAnsi="Times New Roman" w:cs="小标宋" w:hint="eastAsia"/>
          <w:color w:val="000000"/>
          <w:sz w:val="44"/>
          <w:szCs w:val="44"/>
        </w:rPr>
        <w:t>推荐材料报送要求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黑体" w:eastAsia="黑体" w:hAnsi="黑体" w:cs="Times New Roman"/>
          <w:kern w:val="0"/>
          <w:sz w:val="32"/>
          <w:szCs w:val="32"/>
        </w:rPr>
      </w:pPr>
      <w:r w:rsidRPr="00DC3C75">
        <w:rPr>
          <w:rFonts w:ascii="黑体" w:eastAsia="黑体" w:hAnsi="黑体" w:cs="黑体" w:hint="eastAsia"/>
          <w:kern w:val="0"/>
          <w:sz w:val="32"/>
          <w:szCs w:val="32"/>
        </w:rPr>
        <w:t>一、报送时间</w:t>
      </w:r>
      <w:r>
        <w:rPr>
          <w:rFonts w:ascii="黑体" w:eastAsia="黑体" w:hAnsi="黑体" w:cs="黑体" w:hint="eastAsia"/>
          <w:kern w:val="0"/>
          <w:sz w:val="32"/>
          <w:szCs w:val="32"/>
        </w:rPr>
        <w:t>和材料清单</w:t>
      </w:r>
    </w:p>
    <w:p w:rsidR="00E70688" w:rsidRPr="00D4109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仿宋_GB2312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请各推荐单位于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2019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0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日前完成报送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以下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：推荐工作报告</w:t>
      </w:r>
    </w:p>
    <w:p w:rsidR="00E70688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仿宋_GB2312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：候选人征求意见表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企业负责人征求意见表</w:t>
      </w:r>
    </w:p>
    <w:p w:rsidR="00E70688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：公示材料原件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：候选人排序表</w:t>
      </w:r>
    </w:p>
    <w:p w:rsidR="00E70688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仿宋_GB2312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6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先进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事迹材料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、简要事迹材料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：天津市优秀科技工作者标兵推荐审批表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：天津市优秀科技工作者推荐审批表</w:t>
      </w:r>
    </w:p>
    <w:p w:rsidR="00E70688" w:rsidRPr="00DC3C75" w:rsidRDefault="00E70688" w:rsidP="00DC3C75">
      <w:pPr>
        <w:pStyle w:val="ListParagraph"/>
        <w:widowControl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 w:cs="Times New Roman"/>
          <w:kern w:val="0"/>
          <w:sz w:val="32"/>
          <w:szCs w:val="32"/>
        </w:rPr>
      </w:pPr>
      <w:r w:rsidRPr="00DC3C75">
        <w:rPr>
          <w:rFonts w:ascii="黑体" w:eastAsia="黑体" w:hAnsi="黑体" w:cs="黑体" w:hint="eastAsia"/>
          <w:kern w:val="0"/>
          <w:sz w:val="32"/>
          <w:szCs w:val="32"/>
        </w:rPr>
        <w:t>报送方式</w:t>
      </w:r>
    </w:p>
    <w:p w:rsidR="00E70688" w:rsidRPr="00CD2381" w:rsidRDefault="00E70688" w:rsidP="00A42DFD">
      <w:pPr>
        <w:widowControl/>
        <w:spacing w:line="560" w:lineRule="exact"/>
        <w:ind w:firstLineChars="199" w:firstLine="3168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6830DA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/>
          <w:kern w:val="0"/>
          <w:sz w:val="32"/>
          <w:szCs w:val="32"/>
        </w:rPr>
        <w:t>6</w:t>
      </w:r>
      <w:r w:rsidRPr="006830DA">
        <w:rPr>
          <w:rFonts w:ascii="仿宋_GB2312" w:eastAsia="仿宋_GB2312" w:hAnsi="宋体" w:cs="仿宋_GB2312" w:hint="eastAsia"/>
          <w:kern w:val="0"/>
          <w:sz w:val="32"/>
          <w:szCs w:val="32"/>
        </w:rPr>
        <w:t>纸质版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，一式一份，</w:t>
      </w:r>
      <w:r w:rsidRPr="00CD2381">
        <w:rPr>
          <w:rFonts w:ascii="仿宋_GB2312" w:eastAsia="仿宋_GB2312" w:hAnsi="宋体" w:cs="仿宋_GB2312" w:hint="eastAsia"/>
          <w:kern w:val="0"/>
          <w:sz w:val="32"/>
          <w:szCs w:val="32"/>
        </w:rPr>
        <w:t>加盖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各</w:t>
      </w:r>
      <w:r w:rsidRPr="00CD2381">
        <w:rPr>
          <w:rFonts w:ascii="仿宋_GB2312" w:eastAsia="仿宋_GB2312" w:hAnsi="宋体" w:cs="仿宋_GB2312" w:hint="eastAsia"/>
          <w:kern w:val="0"/>
          <w:sz w:val="32"/>
          <w:szCs w:val="32"/>
        </w:rPr>
        <w:t>推荐单位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党组织</w:t>
      </w:r>
      <w:r w:rsidRPr="00CD2381">
        <w:rPr>
          <w:rFonts w:ascii="仿宋_GB2312" w:eastAsia="仿宋_GB2312" w:hAnsi="宋体" w:cs="仿宋_GB2312" w:hint="eastAsia"/>
          <w:kern w:val="0"/>
          <w:sz w:val="32"/>
          <w:szCs w:val="32"/>
        </w:rPr>
        <w:t>公章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《推荐审批表》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A4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纸双面打印，一式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三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份。《推荐审批表》共有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三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栏需要盖章：第一栏为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候选人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所在工作单位意见，加盖候选人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人事关系所在的</w:t>
      </w:r>
      <w:r w:rsidRPr="00DC3C75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具体工作单位党组织公章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；第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二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栏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推荐单位意见，各区推荐报送的材料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同时加盖区委组织部、区人</w:t>
      </w:r>
      <w:r w:rsidRPr="00DC3C75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社局、区科协公章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，通过市级委办局及其他系统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或单位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推荐报送的材料</w:t>
      </w:r>
      <w:r w:rsidRPr="00DC3C75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加盖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各推荐</w:t>
      </w:r>
      <w:r w:rsidRPr="00DC3C75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单位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党组织</w:t>
      </w:r>
      <w:r w:rsidRPr="00DC3C75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公章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。第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三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栏为审批意见。</w:t>
      </w:r>
    </w:p>
    <w:p w:rsidR="00E70688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仿宋_GB2312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纸质版材料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于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日前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由专人报送或通过中国邮政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EMS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寄送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至市科协组织人事部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E70688" w:rsidRPr="006830DA" w:rsidRDefault="00E70688" w:rsidP="00A42DFD">
      <w:pPr>
        <w:widowControl/>
        <w:spacing w:line="560" w:lineRule="exact"/>
        <w:ind w:firstLineChars="199" w:firstLine="3168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 w:rsidRPr="00EC0E3F">
        <w:rPr>
          <w:rFonts w:ascii="仿宋_GB2312" w:eastAsia="仿宋_GB2312" w:hAnsi="宋体" w:cs="仿宋_GB2312" w:hint="eastAsia"/>
          <w:kern w:val="0"/>
          <w:sz w:val="32"/>
          <w:szCs w:val="32"/>
        </w:rPr>
        <w:t>电子版发送至电子邮箱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Pr="00612139">
        <w:rPr>
          <w:rFonts w:ascii="仿宋_GB2312" w:eastAsia="仿宋_GB2312" w:hAnsi="宋体" w:cs="仿宋_GB2312"/>
          <w:kern w:val="0"/>
          <w:sz w:val="32"/>
          <w:szCs w:val="32"/>
        </w:rPr>
        <w:t>tjsyxkjgzz@163.com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所用表格</w:t>
      </w:r>
      <w:r w:rsidRPr="00756654">
        <w:rPr>
          <w:rFonts w:ascii="仿宋_GB2312" w:eastAsia="仿宋_GB2312" w:hAnsi="宋体" w:cs="仿宋_GB2312" w:hint="eastAsia"/>
          <w:kern w:val="0"/>
          <w:sz w:val="32"/>
          <w:szCs w:val="32"/>
        </w:rPr>
        <w:t>可登录天津市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科学技术协会</w:t>
      </w:r>
      <w:r w:rsidRPr="00756654">
        <w:rPr>
          <w:rFonts w:ascii="仿宋_GB2312" w:eastAsia="仿宋_GB2312" w:hAnsi="宋体" w:cs="仿宋_GB2312" w:hint="eastAsia"/>
          <w:kern w:val="0"/>
          <w:sz w:val="32"/>
          <w:szCs w:val="32"/>
        </w:rPr>
        <w:t>网站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Pr="007C7C96">
        <w:rPr>
          <w:rFonts w:ascii="仿宋_GB2312" w:eastAsia="仿宋_GB2312" w:hAnsi="宋体" w:cs="仿宋_GB2312"/>
          <w:kern w:val="0"/>
          <w:sz w:val="32"/>
          <w:szCs w:val="32"/>
        </w:rPr>
        <w:t>http://www.tast.org.cn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Pr="00756654">
        <w:rPr>
          <w:rFonts w:ascii="仿宋_GB2312" w:eastAsia="仿宋_GB2312" w:hAnsi="宋体" w:cs="仿宋_GB2312" w:hint="eastAsia"/>
          <w:kern w:val="0"/>
          <w:sz w:val="32"/>
          <w:szCs w:val="32"/>
        </w:rPr>
        <w:t>“通知公告”栏目下载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黑体" w:eastAsia="黑体" w:hAnsi="黑体" w:cs="Times New Roman"/>
          <w:kern w:val="0"/>
          <w:sz w:val="32"/>
          <w:szCs w:val="32"/>
        </w:rPr>
      </w:pPr>
      <w:r w:rsidRPr="00DC3C75">
        <w:rPr>
          <w:rFonts w:ascii="黑体" w:eastAsia="黑体" w:hAnsi="黑体" w:cs="黑体" w:hint="eastAsia"/>
          <w:kern w:val="0"/>
          <w:sz w:val="32"/>
          <w:szCs w:val="32"/>
        </w:rPr>
        <w:t>三、注意事项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1.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《推荐工作报告》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内容包括审核推荐工作组织情况、推荐过程、征求意见情况、考察情况、公示情况、推荐意见等，报告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注明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推荐单位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联系人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和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联系方式。</w:t>
      </w:r>
    </w:p>
    <w:p w:rsidR="00E70688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《公示材料原件》包括推荐单位公示材料及候选人所在单位公示材料。</w:t>
      </w:r>
    </w:p>
    <w:p w:rsidR="00E70688" w:rsidRPr="00097894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3.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6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先进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事迹材料》字数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不超过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2000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字，包括候选人综合表现、工作实绩和突出事迹，结合天津市优秀科技工作者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标兵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、天津市优秀科技工作者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评选条件，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内容准确真实、语言规范流畅，以第三人称撰写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在此基础上形成《简要事迹材料》，字数不超过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500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字。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推荐为天津市优秀科技工作者标兵的候选人，应同时提交材料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《天津市优秀科技工作者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标兵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推荐审批表》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和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《天津市优秀科技工作者推荐审批表》。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表格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电子版应将个人电子版照片插入指定区域，纸质版可粘贴照片也可彩色打印，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照片为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寸近期彩色正面半身免冠照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E70688" w:rsidRPr="00DC3C75" w:rsidRDefault="00E70688" w:rsidP="00A42DFD">
      <w:pPr>
        <w:widowControl/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《天津市优秀科技工作者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标兵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推荐审批表》、材料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《天津市优秀科技工作者推荐审批表》正文内容字体为仿宋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号字。填报内容较多的栏目，可视情况调小字号，不变更表格样式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。表内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“主要事迹”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栏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字数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不超过</w:t>
      </w:r>
      <w:r w:rsidRPr="00DC3C75">
        <w:rPr>
          <w:rFonts w:ascii="仿宋_GB2312" w:eastAsia="仿宋_GB2312" w:hAnsi="宋体" w:cs="仿宋_GB2312"/>
          <w:kern w:val="0"/>
          <w:sz w:val="32"/>
          <w:szCs w:val="32"/>
        </w:rPr>
        <w:t>300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字，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“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获奖情况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”栏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仅填写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候选人</w:t>
      </w:r>
      <w:r w:rsidRPr="00DC3C75">
        <w:rPr>
          <w:rFonts w:ascii="仿宋_GB2312" w:eastAsia="仿宋_GB2312" w:hAnsi="宋体" w:cs="仿宋_GB2312" w:hint="eastAsia"/>
          <w:kern w:val="0"/>
          <w:sz w:val="32"/>
          <w:szCs w:val="32"/>
        </w:rPr>
        <w:t>获得的区局级以上表彰奖励。</w:t>
      </w:r>
    </w:p>
    <w:tbl>
      <w:tblPr>
        <w:tblpPr w:horzAnchor="margin" w:tblpXSpec="center" w:tblpYSpec="bottom"/>
        <w:tblOverlap w:val="never"/>
        <w:tblW w:w="0" w:type="auto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5"/>
      </w:tblGrid>
      <w:tr w:rsidR="00E70688" w:rsidRPr="005979AB" w:rsidTr="005859BF">
        <w:trPr>
          <w:trHeight w:val="519"/>
        </w:trPr>
        <w:tc>
          <w:tcPr>
            <w:tcW w:w="8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70688" w:rsidRPr="005979AB" w:rsidRDefault="00E70688" w:rsidP="00E70688">
            <w:pPr>
              <w:ind w:leftChars="100" w:left="31680" w:rightChars="100" w:right="31680"/>
              <w:rPr>
                <w:rFonts w:ascii="仿宋_GB2312"/>
                <w:sz w:val="32"/>
                <w:szCs w:val="32"/>
                <w:bdr w:val="single" w:sz="6" w:space="0" w:color="auto" w:frame="1"/>
              </w:rPr>
            </w:pPr>
            <w:r w:rsidRPr="005979AB">
              <w:rPr>
                <w:rFonts w:ascii="仿宋_GB2312" w:hint="eastAsia"/>
                <w:sz w:val="28"/>
                <w:szCs w:val="28"/>
              </w:rPr>
              <w:t>天津市科学技术协会</w:t>
            </w:r>
            <w:r w:rsidRPr="005979AB">
              <w:rPr>
                <w:rFonts w:ascii="仿宋_GB2312"/>
                <w:sz w:val="28"/>
                <w:szCs w:val="28"/>
              </w:rPr>
              <w:t xml:space="preserve">                  201</w:t>
            </w:r>
            <w:r>
              <w:rPr>
                <w:rFonts w:ascii="仿宋_GB2312"/>
                <w:sz w:val="28"/>
                <w:szCs w:val="28"/>
              </w:rPr>
              <w:t>9</w:t>
            </w:r>
            <w:r w:rsidRPr="005979AB"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>5</w:t>
            </w:r>
            <w:r w:rsidRPr="005979AB"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16</w:t>
            </w:r>
            <w:r w:rsidRPr="005979AB">
              <w:rPr>
                <w:rFonts w:ascii="仿宋_GB2312" w:hint="eastAsia"/>
                <w:sz w:val="28"/>
                <w:szCs w:val="28"/>
              </w:rPr>
              <w:t>日印发</w:t>
            </w:r>
          </w:p>
        </w:tc>
      </w:tr>
    </w:tbl>
    <w:p w:rsidR="00E70688" w:rsidRPr="00554B0B" w:rsidRDefault="00E70688" w:rsidP="00E70688">
      <w:pPr>
        <w:widowControl/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</w:p>
    <w:sectPr w:rsidR="00E70688" w:rsidRPr="00554B0B" w:rsidSect="0078108E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88" w:rsidRDefault="00E70688" w:rsidP="00666C4E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70688" w:rsidRDefault="00E70688" w:rsidP="00666C4E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88" w:rsidRDefault="00E70688" w:rsidP="00666C4E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70688" w:rsidRDefault="00E70688" w:rsidP="00666C4E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E51"/>
    <w:multiLevelType w:val="hybridMultilevel"/>
    <w:tmpl w:val="35E28872"/>
    <w:lvl w:ilvl="0" w:tplc="AE74345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3E4F1DF5"/>
    <w:multiLevelType w:val="hybridMultilevel"/>
    <w:tmpl w:val="707CCB0A"/>
    <w:lvl w:ilvl="0" w:tplc="E842E150">
      <w:start w:val="2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60FC7ED9"/>
    <w:multiLevelType w:val="hybridMultilevel"/>
    <w:tmpl w:val="240EA5B6"/>
    <w:lvl w:ilvl="0" w:tplc="A99C53DA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C4E"/>
    <w:rsid w:val="00005AA1"/>
    <w:rsid w:val="00015F25"/>
    <w:rsid w:val="00020BE6"/>
    <w:rsid w:val="00037D0D"/>
    <w:rsid w:val="00064231"/>
    <w:rsid w:val="0007760F"/>
    <w:rsid w:val="000861E0"/>
    <w:rsid w:val="000871AE"/>
    <w:rsid w:val="00097894"/>
    <w:rsid w:val="000A59D3"/>
    <w:rsid w:val="000C1893"/>
    <w:rsid w:val="000D69CC"/>
    <w:rsid w:val="000E5BD3"/>
    <w:rsid w:val="000E5E45"/>
    <w:rsid w:val="000F3785"/>
    <w:rsid w:val="001061EE"/>
    <w:rsid w:val="001317B6"/>
    <w:rsid w:val="00165513"/>
    <w:rsid w:val="001B184E"/>
    <w:rsid w:val="001D2D3A"/>
    <w:rsid w:val="001D32EB"/>
    <w:rsid w:val="00201515"/>
    <w:rsid w:val="002108F3"/>
    <w:rsid w:val="002109D1"/>
    <w:rsid w:val="002169DA"/>
    <w:rsid w:val="00232131"/>
    <w:rsid w:val="00250D89"/>
    <w:rsid w:val="002516EF"/>
    <w:rsid w:val="0026758A"/>
    <w:rsid w:val="0027279D"/>
    <w:rsid w:val="00294351"/>
    <w:rsid w:val="00297420"/>
    <w:rsid w:val="002C1698"/>
    <w:rsid w:val="002C2864"/>
    <w:rsid w:val="002C71ED"/>
    <w:rsid w:val="002D32F8"/>
    <w:rsid w:val="002E594A"/>
    <w:rsid w:val="002E628C"/>
    <w:rsid w:val="00302B1C"/>
    <w:rsid w:val="0032339D"/>
    <w:rsid w:val="003416C5"/>
    <w:rsid w:val="003604AB"/>
    <w:rsid w:val="00371099"/>
    <w:rsid w:val="003A3BC6"/>
    <w:rsid w:val="003B345F"/>
    <w:rsid w:val="003E1255"/>
    <w:rsid w:val="003F215F"/>
    <w:rsid w:val="00423494"/>
    <w:rsid w:val="00432FA4"/>
    <w:rsid w:val="00441E03"/>
    <w:rsid w:val="00444F49"/>
    <w:rsid w:val="004667B0"/>
    <w:rsid w:val="004B24DC"/>
    <w:rsid w:val="004B74E6"/>
    <w:rsid w:val="004D2918"/>
    <w:rsid w:val="004D48DA"/>
    <w:rsid w:val="004E7CB8"/>
    <w:rsid w:val="004F1829"/>
    <w:rsid w:val="00500A3C"/>
    <w:rsid w:val="00500F33"/>
    <w:rsid w:val="00511969"/>
    <w:rsid w:val="00551E56"/>
    <w:rsid w:val="00554B0B"/>
    <w:rsid w:val="005859BF"/>
    <w:rsid w:val="005979AB"/>
    <w:rsid w:val="005A58A2"/>
    <w:rsid w:val="005A7242"/>
    <w:rsid w:val="005B3864"/>
    <w:rsid w:val="005F0FB1"/>
    <w:rsid w:val="00603A35"/>
    <w:rsid w:val="00611CBA"/>
    <w:rsid w:val="00612139"/>
    <w:rsid w:val="00622E32"/>
    <w:rsid w:val="0063524B"/>
    <w:rsid w:val="00654FA1"/>
    <w:rsid w:val="00664955"/>
    <w:rsid w:val="00666C4E"/>
    <w:rsid w:val="00674371"/>
    <w:rsid w:val="006830DA"/>
    <w:rsid w:val="006E36B3"/>
    <w:rsid w:val="006E66E1"/>
    <w:rsid w:val="007228B9"/>
    <w:rsid w:val="00737757"/>
    <w:rsid w:val="007526AE"/>
    <w:rsid w:val="00756654"/>
    <w:rsid w:val="0076046C"/>
    <w:rsid w:val="0078108E"/>
    <w:rsid w:val="0078161E"/>
    <w:rsid w:val="00787B16"/>
    <w:rsid w:val="007C5825"/>
    <w:rsid w:val="007C7C96"/>
    <w:rsid w:val="007E6B04"/>
    <w:rsid w:val="0084112E"/>
    <w:rsid w:val="00850007"/>
    <w:rsid w:val="00851065"/>
    <w:rsid w:val="008831FD"/>
    <w:rsid w:val="008D71DB"/>
    <w:rsid w:val="008F18BD"/>
    <w:rsid w:val="008F41B9"/>
    <w:rsid w:val="00933549"/>
    <w:rsid w:val="009424C0"/>
    <w:rsid w:val="00975F98"/>
    <w:rsid w:val="00984A24"/>
    <w:rsid w:val="009E2CE1"/>
    <w:rsid w:val="00A02672"/>
    <w:rsid w:val="00A21C56"/>
    <w:rsid w:val="00A30198"/>
    <w:rsid w:val="00A42DFD"/>
    <w:rsid w:val="00A560CC"/>
    <w:rsid w:val="00A722E4"/>
    <w:rsid w:val="00A87B29"/>
    <w:rsid w:val="00A9578C"/>
    <w:rsid w:val="00AB215E"/>
    <w:rsid w:val="00AB5148"/>
    <w:rsid w:val="00AE1791"/>
    <w:rsid w:val="00AE2C1A"/>
    <w:rsid w:val="00B44206"/>
    <w:rsid w:val="00B650E2"/>
    <w:rsid w:val="00B80546"/>
    <w:rsid w:val="00B82952"/>
    <w:rsid w:val="00B87229"/>
    <w:rsid w:val="00BF03BC"/>
    <w:rsid w:val="00C37008"/>
    <w:rsid w:val="00C4481F"/>
    <w:rsid w:val="00C56B9A"/>
    <w:rsid w:val="00C8505B"/>
    <w:rsid w:val="00CA4030"/>
    <w:rsid w:val="00CD2381"/>
    <w:rsid w:val="00CD2A97"/>
    <w:rsid w:val="00CD53F0"/>
    <w:rsid w:val="00CF0277"/>
    <w:rsid w:val="00D16F9E"/>
    <w:rsid w:val="00D21C80"/>
    <w:rsid w:val="00D41095"/>
    <w:rsid w:val="00D430CB"/>
    <w:rsid w:val="00D502FE"/>
    <w:rsid w:val="00D71D25"/>
    <w:rsid w:val="00D77C99"/>
    <w:rsid w:val="00D80E3B"/>
    <w:rsid w:val="00D814BC"/>
    <w:rsid w:val="00D82B98"/>
    <w:rsid w:val="00DB6A93"/>
    <w:rsid w:val="00DC1485"/>
    <w:rsid w:val="00DC2D34"/>
    <w:rsid w:val="00DC3C75"/>
    <w:rsid w:val="00DD671B"/>
    <w:rsid w:val="00DE500C"/>
    <w:rsid w:val="00DE628E"/>
    <w:rsid w:val="00E44C2D"/>
    <w:rsid w:val="00E6542B"/>
    <w:rsid w:val="00E70688"/>
    <w:rsid w:val="00E819B1"/>
    <w:rsid w:val="00E81CCC"/>
    <w:rsid w:val="00E92852"/>
    <w:rsid w:val="00EC0E3F"/>
    <w:rsid w:val="00ED1A8A"/>
    <w:rsid w:val="00ED2096"/>
    <w:rsid w:val="00EE74C9"/>
    <w:rsid w:val="00F12F28"/>
    <w:rsid w:val="00F21238"/>
    <w:rsid w:val="00F30420"/>
    <w:rsid w:val="00F3607B"/>
    <w:rsid w:val="00F51537"/>
    <w:rsid w:val="00F54365"/>
    <w:rsid w:val="00F82501"/>
    <w:rsid w:val="00F95777"/>
    <w:rsid w:val="00FA1AC6"/>
    <w:rsid w:val="00FA3C89"/>
    <w:rsid w:val="00FD19C5"/>
    <w:rsid w:val="00F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4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C4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6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6C4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66C4E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C0E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3</Pages>
  <Words>158</Words>
  <Characters>907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</dc:creator>
  <cp:keywords/>
  <dc:description/>
  <cp:lastModifiedBy>刘仲利</cp:lastModifiedBy>
  <cp:revision>114</cp:revision>
  <dcterms:created xsi:type="dcterms:W3CDTF">2019-04-16T09:57:00Z</dcterms:created>
  <dcterms:modified xsi:type="dcterms:W3CDTF">2019-05-16T08:26:00Z</dcterms:modified>
</cp:coreProperties>
</file>