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9C" w:rsidRDefault="003A319C" w:rsidP="003A319C">
      <w:pPr>
        <w:ind w:firstLineChars="0" w:firstLine="0"/>
        <w:jc w:val="center"/>
        <w:rPr>
          <w:rFonts w:ascii="黑体" w:eastAsia="黑体" w:hAnsi="黑体" w:hint="eastAsia"/>
          <w:sz w:val="44"/>
          <w:szCs w:val="44"/>
        </w:rPr>
      </w:pPr>
      <w:r w:rsidRPr="000673BA">
        <w:rPr>
          <w:rFonts w:ascii="黑体" w:eastAsia="黑体" w:hAnsi="黑体" w:hint="eastAsia"/>
          <w:sz w:val="44"/>
          <w:szCs w:val="44"/>
        </w:rPr>
        <w:t>2019年度天津市企</w:t>
      </w:r>
      <w:r>
        <w:rPr>
          <w:rFonts w:ascii="黑体" w:eastAsia="黑体" w:hAnsi="黑体" w:hint="eastAsia"/>
          <w:sz w:val="44"/>
          <w:szCs w:val="44"/>
        </w:rPr>
        <w:t>事</w:t>
      </w:r>
      <w:r w:rsidRPr="000673BA">
        <w:rPr>
          <w:rFonts w:ascii="黑体" w:eastAsia="黑体" w:hAnsi="黑体" w:hint="eastAsia"/>
          <w:sz w:val="44"/>
          <w:szCs w:val="44"/>
        </w:rPr>
        <w:t>业科技工作者之家</w:t>
      </w:r>
    </w:p>
    <w:p w:rsidR="003A319C" w:rsidRPr="000673BA" w:rsidRDefault="003A319C" w:rsidP="003A319C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0673BA">
        <w:rPr>
          <w:rFonts w:ascii="黑体" w:eastAsia="黑体" w:hAnsi="黑体" w:hint="eastAsia"/>
          <w:sz w:val="44"/>
          <w:szCs w:val="44"/>
        </w:rPr>
        <w:t>建设示范单位</w:t>
      </w:r>
      <w:r>
        <w:rPr>
          <w:rFonts w:ascii="黑体" w:eastAsia="黑体" w:hAnsi="黑体" w:hint="eastAsia"/>
          <w:sz w:val="44"/>
          <w:szCs w:val="44"/>
        </w:rPr>
        <w:t>入选单位名单</w:t>
      </w:r>
    </w:p>
    <w:p w:rsidR="003A319C" w:rsidRDefault="003A319C" w:rsidP="003A319C">
      <w:pPr>
        <w:ind w:firstLine="640"/>
        <w:rPr>
          <w:rFonts w:ascii="仿宋_GB2312" w:hint="eastAsia"/>
          <w:sz w:val="32"/>
          <w:szCs w:val="32"/>
        </w:rPr>
      </w:pP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</w:t>
      </w:r>
      <w:r w:rsidRPr="000673BA">
        <w:rPr>
          <w:rFonts w:ascii="仿宋_GB2312" w:hint="eastAsia"/>
          <w:sz w:val="32"/>
          <w:szCs w:val="32"/>
        </w:rPr>
        <w:t>天津长芦海晶集团有限公司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</w:t>
      </w:r>
      <w:r w:rsidRPr="000673BA">
        <w:rPr>
          <w:rFonts w:ascii="仿宋_GB2312" w:hint="eastAsia"/>
          <w:sz w:val="32"/>
          <w:szCs w:val="32"/>
        </w:rPr>
        <w:t>天津食品集团有限公司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</w:t>
      </w:r>
      <w:r w:rsidRPr="000673BA">
        <w:rPr>
          <w:rFonts w:ascii="仿宋_GB2312" w:hint="eastAsia"/>
          <w:sz w:val="32"/>
          <w:szCs w:val="32"/>
        </w:rPr>
        <w:t>天津能源投资集团有限公司（天津市津能滨海热电有限公司）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4.</w:t>
      </w:r>
      <w:r w:rsidRPr="000673BA">
        <w:rPr>
          <w:rFonts w:ascii="仿宋_GB2312" w:hint="eastAsia"/>
          <w:sz w:val="32"/>
          <w:szCs w:val="32"/>
        </w:rPr>
        <w:t>丹娜（天津）生物科技有限公司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5.</w:t>
      </w:r>
      <w:r w:rsidRPr="000673BA">
        <w:rPr>
          <w:rFonts w:ascii="仿宋_GB2312" w:hint="eastAsia"/>
          <w:sz w:val="32"/>
          <w:szCs w:val="32"/>
        </w:rPr>
        <w:t>天津鑫宝龙电梯集团有限公司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6.</w:t>
      </w:r>
      <w:r w:rsidRPr="000673BA">
        <w:rPr>
          <w:rFonts w:ascii="仿宋_GB2312" w:hint="eastAsia"/>
          <w:sz w:val="32"/>
          <w:szCs w:val="32"/>
        </w:rPr>
        <w:t>博奥赛斯（天津）生物科技有限公司</w:t>
      </w:r>
    </w:p>
    <w:p w:rsidR="003A319C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7.</w:t>
      </w:r>
      <w:r w:rsidRPr="000673BA">
        <w:rPr>
          <w:rFonts w:ascii="仿宋_GB2312" w:hint="eastAsia"/>
          <w:sz w:val="32"/>
          <w:szCs w:val="32"/>
        </w:rPr>
        <w:t>天津市天津医院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8.</w:t>
      </w:r>
      <w:r w:rsidRPr="000673BA">
        <w:rPr>
          <w:rFonts w:ascii="仿宋_GB2312" w:hint="eastAsia"/>
          <w:sz w:val="32"/>
          <w:szCs w:val="32"/>
        </w:rPr>
        <w:t>京津科技谷园区科协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9.</w:t>
      </w:r>
      <w:r w:rsidRPr="000673BA">
        <w:rPr>
          <w:rFonts w:ascii="仿宋_GB2312" w:hint="eastAsia"/>
          <w:sz w:val="32"/>
          <w:szCs w:val="32"/>
        </w:rPr>
        <w:t>睿先锋企业联合科协</w:t>
      </w:r>
    </w:p>
    <w:p w:rsidR="003A319C" w:rsidRPr="000673BA" w:rsidRDefault="003A319C" w:rsidP="003A319C">
      <w:pPr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10.</w:t>
      </w:r>
      <w:r w:rsidRPr="000673BA">
        <w:rPr>
          <w:rFonts w:ascii="仿宋_GB2312" w:hint="eastAsia"/>
          <w:sz w:val="32"/>
          <w:szCs w:val="32"/>
        </w:rPr>
        <w:t>天津市森特尔院士专家工作站企业创新战略联盟企业联合科协</w:t>
      </w:r>
    </w:p>
    <w:p w:rsidR="00D07001" w:rsidRPr="003A319C" w:rsidRDefault="00D07001" w:rsidP="003A319C">
      <w:pPr>
        <w:ind w:firstLine="600"/>
      </w:pPr>
    </w:p>
    <w:sectPr w:rsidR="00D07001" w:rsidRPr="003A3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01" w:rsidRDefault="00D07001" w:rsidP="003A319C">
      <w:pPr>
        <w:ind w:firstLine="600"/>
      </w:pPr>
      <w:r>
        <w:separator/>
      </w:r>
    </w:p>
  </w:endnote>
  <w:endnote w:type="continuationSeparator" w:id="1">
    <w:p w:rsidR="00D07001" w:rsidRDefault="00D07001" w:rsidP="003A319C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01" w:rsidRDefault="00D07001" w:rsidP="003A319C">
      <w:pPr>
        <w:ind w:firstLine="600"/>
      </w:pPr>
      <w:r>
        <w:separator/>
      </w:r>
    </w:p>
  </w:footnote>
  <w:footnote w:type="continuationSeparator" w:id="1">
    <w:p w:rsidR="00D07001" w:rsidRDefault="00D07001" w:rsidP="003A319C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19C"/>
    <w:rsid w:val="003A319C"/>
    <w:rsid w:val="00D0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19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2019-11-25T08:27:00Z</dcterms:created>
  <dcterms:modified xsi:type="dcterms:W3CDTF">2019-11-25T08:28:00Z</dcterms:modified>
</cp:coreProperties>
</file>