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A3" w:rsidRDefault="003423A3" w:rsidP="003423A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423A3" w:rsidRDefault="003423A3" w:rsidP="003423A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423A3" w:rsidRDefault="003423A3" w:rsidP="003423A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37783">
        <w:rPr>
          <w:rFonts w:ascii="方正小标宋简体" w:eastAsia="方正小标宋简体" w:hint="eastAsia"/>
          <w:sz w:val="44"/>
          <w:szCs w:val="44"/>
        </w:rPr>
        <w:t>2020年度天津市自然科学研究系列</w:t>
      </w:r>
    </w:p>
    <w:p w:rsidR="003423A3" w:rsidRPr="00637783" w:rsidRDefault="003423A3" w:rsidP="003423A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37783">
        <w:rPr>
          <w:rFonts w:ascii="方正小标宋简体" w:eastAsia="方正小标宋简体" w:hint="eastAsia"/>
          <w:sz w:val="44"/>
          <w:szCs w:val="44"/>
        </w:rPr>
        <w:t>生物医药专业</w:t>
      </w:r>
      <w:r>
        <w:rPr>
          <w:rFonts w:ascii="方正小标宋简体" w:eastAsia="方正小标宋简体" w:hint="eastAsia"/>
          <w:sz w:val="44"/>
          <w:szCs w:val="44"/>
        </w:rPr>
        <w:t>中</w:t>
      </w:r>
      <w:r w:rsidRPr="00637783">
        <w:rPr>
          <w:rFonts w:ascii="方正小标宋简体" w:eastAsia="方正小标宋简体" w:hint="eastAsia"/>
          <w:sz w:val="44"/>
          <w:szCs w:val="44"/>
        </w:rPr>
        <w:t>级职称评审通过人员名单</w:t>
      </w:r>
    </w:p>
    <w:p w:rsidR="003423A3" w:rsidRDefault="003423A3" w:rsidP="003423A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（按报评名册排序）</w:t>
      </w:r>
    </w:p>
    <w:tbl>
      <w:tblPr>
        <w:tblStyle w:val="a5"/>
        <w:tblW w:w="10173" w:type="dxa"/>
        <w:jc w:val="center"/>
        <w:tblLayout w:type="fixed"/>
        <w:tblLook w:val="04A0"/>
      </w:tblPr>
      <w:tblGrid>
        <w:gridCol w:w="959"/>
        <w:gridCol w:w="1276"/>
        <w:gridCol w:w="1719"/>
        <w:gridCol w:w="1276"/>
        <w:gridCol w:w="1559"/>
        <w:gridCol w:w="1701"/>
        <w:gridCol w:w="1683"/>
      </w:tblGrid>
      <w:tr w:rsidR="003423A3" w:rsidTr="00A94AEE">
        <w:trPr>
          <w:jc w:val="center"/>
        </w:trPr>
        <w:tc>
          <w:tcPr>
            <w:tcW w:w="959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姓  名</w:t>
            </w:r>
          </w:p>
        </w:tc>
        <w:tc>
          <w:tcPr>
            <w:tcW w:w="1719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1276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系列</w:t>
            </w:r>
          </w:p>
        </w:tc>
        <w:tc>
          <w:tcPr>
            <w:tcW w:w="1559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专业</w:t>
            </w:r>
          </w:p>
        </w:tc>
        <w:tc>
          <w:tcPr>
            <w:tcW w:w="1701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资格名称</w:t>
            </w:r>
          </w:p>
        </w:tc>
        <w:tc>
          <w:tcPr>
            <w:tcW w:w="1683" w:type="dxa"/>
          </w:tcPr>
          <w:p w:rsidR="003423A3" w:rsidRPr="00637783" w:rsidRDefault="003423A3" w:rsidP="00A94AEE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7783">
              <w:rPr>
                <w:rFonts w:ascii="黑体" w:eastAsia="黑体" w:hAnsi="黑体" w:hint="eastAsia"/>
                <w:sz w:val="32"/>
                <w:szCs w:val="32"/>
              </w:rPr>
              <w:t>授予时间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423A3" w:rsidRPr="007566F6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66F6">
              <w:rPr>
                <w:rFonts w:ascii="仿宋_GB2312" w:eastAsia="仿宋_GB2312" w:hint="eastAsia"/>
                <w:sz w:val="28"/>
                <w:szCs w:val="28"/>
              </w:rPr>
              <w:t>靳艳艳</w:t>
            </w:r>
          </w:p>
        </w:tc>
        <w:tc>
          <w:tcPr>
            <w:tcW w:w="1719" w:type="dxa"/>
            <w:vAlign w:val="center"/>
          </w:tcPr>
          <w:p w:rsidR="003423A3" w:rsidRPr="007566F6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566F6">
              <w:rPr>
                <w:rFonts w:ascii="仿宋_GB2312" w:eastAsia="仿宋_GB2312" w:hint="eastAsia"/>
                <w:sz w:val="28"/>
                <w:szCs w:val="28"/>
              </w:rPr>
              <w:t>天津旷博同生生物技术有限公司</w:t>
            </w:r>
          </w:p>
        </w:tc>
        <w:tc>
          <w:tcPr>
            <w:tcW w:w="1276" w:type="dxa"/>
            <w:vAlign w:val="center"/>
          </w:tcPr>
          <w:p w:rsidR="003423A3" w:rsidRPr="00637783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423A3" w:rsidRPr="007566F6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566F6">
              <w:rPr>
                <w:rFonts w:ascii="仿宋_GB2312" w:eastAsia="仿宋_GB2312" w:hint="eastAsia"/>
                <w:sz w:val="28"/>
                <w:szCs w:val="28"/>
              </w:rPr>
              <w:t>王奕允</w:t>
            </w:r>
          </w:p>
        </w:tc>
        <w:tc>
          <w:tcPr>
            <w:tcW w:w="1719" w:type="dxa"/>
            <w:vAlign w:val="center"/>
          </w:tcPr>
          <w:p w:rsidR="003423A3" w:rsidRPr="007566F6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566F6">
              <w:rPr>
                <w:rFonts w:ascii="仿宋_GB2312" w:eastAsia="仿宋_GB2312" w:hint="eastAsia"/>
                <w:sz w:val="28"/>
                <w:szCs w:val="28"/>
              </w:rPr>
              <w:t>天津云检医学检验所有限公司</w:t>
            </w:r>
          </w:p>
        </w:tc>
        <w:tc>
          <w:tcPr>
            <w:tcW w:w="1276" w:type="dxa"/>
            <w:vAlign w:val="center"/>
          </w:tcPr>
          <w:p w:rsidR="003423A3" w:rsidRPr="007566F6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张晶晶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天津云检医学检验所有限公司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张雨时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天津云检医学检验所有限公司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  霄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天津云检医学检验所有限公司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968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谨华龙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协和干细胞基因工程有限公司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  勇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协和干细胞基因工程有限公司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李光昭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协和干细胞基因工程有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  路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爱科（天津）生物技术有限公司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  宇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爱科（天津）生物技术有限公司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史  昶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深圳华大基因科技有限公司天津分公司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赵小红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天津百康和信医学检验所有限公司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郭新雨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天津百康和信医学检验所有限公司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909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张晓鹏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天津渤海农牧产业联合研究院有限公司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847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张玉良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天津渤海农牧产业联合研究院有限公司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徐子晨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蒋  璐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陈博岳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  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邵明辉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刘玉朋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郑立丽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程  丹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陈 晴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宋铁峰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41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方忠海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  博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576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马晓琳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孟  培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07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朱法月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11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  勤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04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高  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天津华大医学检验所有限公司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09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王丹阳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天津瑞普生物技术股份有限公司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190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卢  哲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  茜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872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朱瑞超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乔志宏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安晓英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孟  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731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邢晓丹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崔展红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杨  城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  晴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燕赛英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陈云梅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武汉华大医学检验所有限公司天津分公司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072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杨  尧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高婧芳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</w:t>
            </w: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尹娅凤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赵  靖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李燕淑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谢晓林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乔  营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康希诺生物股份公司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冯  捷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翟静蕊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赵俊富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陈小颖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史素娟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  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常  红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赵彦飞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61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刘洪敏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赛诺医疗科学技术股份有限公司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庞  伟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天津德祥生物技术有限公司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魏立巧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天津德祥生物技术有限公司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潘大地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天津德祥生物技术有限公司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汉京霞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天津方得生物科技有限公司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谢相悦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陈伟毅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郝象瑢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任文娟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天津海河标测技术检测有限公司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516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王艳环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天津乾启医药科技有限公司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537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71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杜海艳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天津睿创康泰生物技术有限公司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何学敏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天津睿创康泰生物技术有限公司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  衍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天津睿创康泰生物技术有限公司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樊  涛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天津华科泰生物技术有限公司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焦  阁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天津华科泰生物技术有限公司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张佳丽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博奥赛斯（天津）生物科技有限公司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杨桂霞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博奥赛斯（天津）生物科技有限公司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刘汉昆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博奥赛斯（天津）生物科技有限公司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何景珍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博奥赛斯（天津）生物科技有限公司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王一凡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瑞普（天津）生物药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业有限公司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67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  拓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瑞普（天津）生物药业有限公司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付春香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瑞普（天津）生物药业有限公司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栗栖凤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瑞普（天津）生物药业有限公司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杨彦君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天津市阳权医疗器械有限公司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吕燕丽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天津市阳权医疗器械有限公司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72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甄  珍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394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孙淑敏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449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钟  影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509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  棪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韩  朋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天津金匙医学科技有限公司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91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刘淑颖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天津诺禾致源生物信息科技有限公司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董  桓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天津诺禾致源生物信息科技有限公司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孙  洁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天津法莫西医药科技有限公司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549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刘世洋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天津法莫西医药科技有限公司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  欣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天津脉络医学检验有限公司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张真真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天津脉络医学检验有限公司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玥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t>斌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天津脉络医学检验有限公司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代红霞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天津脉络医学检验有限公司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吴丹华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天津知因生物科技有限公司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  鹏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天津美时生物科技有限公司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  彤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天津美时生</w:t>
            </w:r>
            <w:r w:rsidRPr="00582DBC">
              <w:rPr>
                <w:rFonts w:ascii="仿宋_GB2312" w:eastAsia="仿宋_GB2312" w:hint="eastAsia"/>
                <w:sz w:val="28"/>
                <w:szCs w:val="28"/>
              </w:rPr>
              <w:lastRenderedPageBreak/>
              <w:t>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自然科</w:t>
            </w:r>
            <w:r w:rsidRPr="00403C82">
              <w:rPr>
                <w:rFonts w:ascii="仿宋_GB2312" w:eastAsia="仿宋_GB2312" w:hint="eastAsia"/>
                <w:sz w:val="28"/>
                <w:szCs w:val="28"/>
              </w:rPr>
              <w:lastRenderedPageBreak/>
              <w:t>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lastRenderedPageBreak/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509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李成龙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天津美时生物科技有限公司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吴迎梅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天津美时生物科技有限公司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李南南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天津美时生物科技有限公司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张旭珍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天津市北方人力资源管理顾问有限公司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詹  瑶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天津市北方人力资源管理顾问有限公司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高  怡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天津市北方人力资源管理顾问有限公司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贾国勇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天津市北方人力资源管理顾问有限公司和平区分公司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潘博宇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天津医科大学肿瘤医院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刘丽平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天津昌和生物医药技术有限公司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trHeight w:val="1393"/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吴  松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天津健帆生物科技有限公司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孟春梅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天津健帆生物科技有限公司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张莉露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天津健帆生物科技有限公司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鄢慧玲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天津斯坦德优检测技术有限公司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  蒙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天津允新科技有限公司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张玉静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王家顺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阎香言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119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彭  憬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  <w:tr w:rsidR="003423A3" w:rsidRPr="00582DBC" w:rsidTr="00A94AEE">
        <w:trPr>
          <w:jc w:val="center"/>
        </w:trPr>
        <w:tc>
          <w:tcPr>
            <w:tcW w:w="959" w:type="dxa"/>
            <w:vAlign w:val="center"/>
          </w:tcPr>
          <w:p w:rsidR="003423A3" w:rsidRPr="0038141F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141F"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李  静</w:t>
            </w:r>
          </w:p>
        </w:tc>
        <w:tc>
          <w:tcPr>
            <w:tcW w:w="1719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82DBC">
              <w:rPr>
                <w:rFonts w:ascii="仿宋_GB2312" w:eastAsia="仿宋_GB2312"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1276" w:type="dxa"/>
            <w:vAlign w:val="center"/>
          </w:tcPr>
          <w:p w:rsidR="003423A3" w:rsidRPr="00582DBC" w:rsidRDefault="003423A3" w:rsidP="00A94AE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03C82">
              <w:rPr>
                <w:rFonts w:ascii="仿宋_GB2312" w:eastAsia="仿宋_GB2312" w:hint="eastAsia"/>
                <w:sz w:val="28"/>
                <w:szCs w:val="28"/>
              </w:rPr>
              <w:t>自然科学研究</w:t>
            </w:r>
          </w:p>
        </w:tc>
        <w:tc>
          <w:tcPr>
            <w:tcW w:w="1559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生物医药</w:t>
            </w:r>
          </w:p>
        </w:tc>
        <w:tc>
          <w:tcPr>
            <w:tcW w:w="1701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</w:t>
            </w:r>
            <w:r w:rsidRPr="00637783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1683" w:type="dxa"/>
            <w:vAlign w:val="center"/>
          </w:tcPr>
          <w:p w:rsidR="003423A3" w:rsidRPr="00637783" w:rsidRDefault="003423A3" w:rsidP="00A94AE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783">
              <w:rPr>
                <w:rFonts w:ascii="仿宋_GB2312" w:eastAsia="仿宋_GB2312" w:hint="eastAsia"/>
                <w:sz w:val="28"/>
                <w:szCs w:val="28"/>
              </w:rPr>
              <w:t>2020.12.18</w:t>
            </w:r>
          </w:p>
        </w:tc>
      </w:tr>
    </w:tbl>
    <w:p w:rsidR="004358AB" w:rsidRDefault="004358AB" w:rsidP="003423A3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75" w:rsidRDefault="00345475" w:rsidP="003423A3">
      <w:pPr>
        <w:spacing w:after="0"/>
      </w:pPr>
      <w:r>
        <w:separator/>
      </w:r>
    </w:p>
  </w:endnote>
  <w:endnote w:type="continuationSeparator" w:id="0">
    <w:p w:rsidR="00345475" w:rsidRDefault="00345475" w:rsidP="003423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75" w:rsidRDefault="00345475" w:rsidP="003423A3">
      <w:pPr>
        <w:spacing w:after="0"/>
      </w:pPr>
      <w:r>
        <w:separator/>
      </w:r>
    </w:p>
  </w:footnote>
  <w:footnote w:type="continuationSeparator" w:id="0">
    <w:p w:rsidR="00345475" w:rsidRDefault="00345475" w:rsidP="003423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423A3"/>
    <w:rsid w:val="00345475"/>
    <w:rsid w:val="003D37D8"/>
    <w:rsid w:val="00426133"/>
    <w:rsid w:val="004358AB"/>
    <w:rsid w:val="007C7A5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3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3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3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3A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3423A3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2020-12-19T07:59:00Z</dcterms:modified>
</cp:coreProperties>
</file>