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36" w:rsidRDefault="009C7936" w:rsidP="009C7936">
      <w:pPr>
        <w:ind w:left="1" w:firstLineChars="0" w:hanging="1"/>
        <w:rPr>
          <w:rFonts w:ascii="黑体" w:eastAsia="黑体"/>
          <w:sz w:val="32"/>
          <w:szCs w:val="32"/>
        </w:rPr>
      </w:pPr>
      <w:r w:rsidRPr="008E1CC6">
        <w:rPr>
          <w:rFonts w:ascii="黑体" w:eastAsia="黑体" w:hint="eastAsia"/>
          <w:sz w:val="32"/>
          <w:szCs w:val="32"/>
        </w:rPr>
        <w:t>附件</w:t>
      </w:r>
    </w:p>
    <w:p w:rsidR="009C7936" w:rsidRDefault="009C7936" w:rsidP="009C7936">
      <w:pPr>
        <w:ind w:left="1" w:firstLineChars="0" w:hanging="1"/>
        <w:rPr>
          <w:rFonts w:ascii="黑体" w:eastAsia="黑体"/>
          <w:sz w:val="32"/>
          <w:szCs w:val="32"/>
        </w:rPr>
      </w:pPr>
    </w:p>
    <w:p w:rsidR="009C7936" w:rsidRDefault="009C7936" w:rsidP="009C7936">
      <w:pPr>
        <w:spacing w:line="680" w:lineRule="exact"/>
        <w:ind w:left="1" w:firstLineChars="0" w:hanging="1"/>
        <w:jc w:val="center"/>
        <w:rPr>
          <w:rFonts w:ascii="方正小标宋简体" w:eastAsia="方正小标宋简体"/>
          <w:sz w:val="44"/>
          <w:szCs w:val="44"/>
        </w:rPr>
      </w:pPr>
      <w:r w:rsidRPr="008E1CC6">
        <w:rPr>
          <w:rFonts w:ascii="方正小标宋简体" w:eastAsia="方正小标宋简体" w:hint="eastAsia"/>
          <w:sz w:val="44"/>
          <w:szCs w:val="44"/>
        </w:rPr>
        <w:t>天津市科协</w:t>
      </w:r>
      <w:r>
        <w:rPr>
          <w:rFonts w:ascii="方正小标宋简体" w:eastAsia="方正小标宋简体" w:hint="eastAsia"/>
          <w:sz w:val="44"/>
          <w:szCs w:val="44"/>
        </w:rPr>
        <w:t>向中国科协</w:t>
      </w:r>
      <w:r w:rsidRPr="008E1CC6">
        <w:rPr>
          <w:rFonts w:ascii="方正小标宋简体" w:eastAsia="方正小标宋简体" w:hint="eastAsia"/>
          <w:sz w:val="44"/>
          <w:szCs w:val="44"/>
        </w:rPr>
        <w:t>推选20</w:t>
      </w:r>
      <w:r>
        <w:rPr>
          <w:rFonts w:ascii="方正小标宋简体" w:eastAsia="方正小标宋简体" w:hint="eastAsia"/>
          <w:sz w:val="44"/>
          <w:szCs w:val="44"/>
        </w:rPr>
        <w:t>21</w:t>
      </w:r>
      <w:r w:rsidRPr="008E1CC6">
        <w:rPr>
          <w:rFonts w:ascii="方正小标宋简体" w:eastAsia="方正小标宋简体" w:hint="eastAsia"/>
          <w:sz w:val="44"/>
          <w:szCs w:val="44"/>
        </w:rPr>
        <w:t>年</w:t>
      </w:r>
    </w:p>
    <w:p w:rsidR="009C7936" w:rsidRPr="008E1CC6" w:rsidRDefault="009C7936" w:rsidP="009C7936">
      <w:pPr>
        <w:spacing w:line="680" w:lineRule="exact"/>
        <w:ind w:left="1" w:firstLineChars="0" w:hanging="1"/>
        <w:jc w:val="center"/>
        <w:rPr>
          <w:rFonts w:ascii="方正小标宋简体" w:eastAsia="方正小标宋简体"/>
          <w:sz w:val="44"/>
          <w:szCs w:val="44"/>
        </w:rPr>
      </w:pPr>
      <w:r w:rsidRPr="008E1CC6">
        <w:rPr>
          <w:rFonts w:ascii="方正小标宋简体" w:eastAsia="方正小标宋简体" w:hint="eastAsia"/>
          <w:sz w:val="44"/>
          <w:szCs w:val="44"/>
        </w:rPr>
        <w:t>中国工程院院士候选人</w:t>
      </w:r>
      <w:r>
        <w:rPr>
          <w:rFonts w:ascii="方正小标宋简体" w:eastAsia="方正小标宋简体" w:hint="eastAsia"/>
          <w:sz w:val="44"/>
          <w:szCs w:val="44"/>
        </w:rPr>
        <w:t>人选</w:t>
      </w:r>
      <w:r w:rsidRPr="008E1CC6">
        <w:rPr>
          <w:rFonts w:ascii="方正小标宋简体" w:eastAsia="方正小标宋简体" w:hint="eastAsia"/>
          <w:sz w:val="44"/>
          <w:szCs w:val="44"/>
        </w:rPr>
        <w:t>简要情况</w:t>
      </w:r>
    </w:p>
    <w:p w:rsidR="009C7936" w:rsidRPr="00A43E51" w:rsidRDefault="009C7936" w:rsidP="009C7936">
      <w:pPr>
        <w:ind w:firstLineChars="0" w:firstLine="0"/>
        <w:jc w:val="center"/>
        <w:rPr>
          <w:rFonts w:ascii="仿宋_GB2312"/>
          <w:sz w:val="32"/>
          <w:szCs w:val="32"/>
        </w:rPr>
      </w:pPr>
      <w:r w:rsidRPr="00A43E51">
        <w:rPr>
          <w:rFonts w:ascii="仿宋_GB2312" w:hint="eastAsia"/>
          <w:sz w:val="32"/>
          <w:szCs w:val="32"/>
        </w:rPr>
        <w:t>（按姓氏笔</w:t>
      </w:r>
      <w:r>
        <w:rPr>
          <w:rFonts w:ascii="仿宋_GB2312" w:hint="eastAsia"/>
          <w:sz w:val="32"/>
          <w:szCs w:val="32"/>
        </w:rPr>
        <w:t>划</w:t>
      </w:r>
      <w:r w:rsidRPr="00A43E51">
        <w:rPr>
          <w:rFonts w:ascii="仿宋_GB2312" w:hint="eastAsia"/>
          <w:sz w:val="32"/>
          <w:szCs w:val="32"/>
        </w:rPr>
        <w:t>排序）</w:t>
      </w:r>
    </w:p>
    <w:p w:rsidR="009C7936" w:rsidRPr="008A1A7D" w:rsidRDefault="009C7936" w:rsidP="009C7936">
      <w:pPr>
        <w:ind w:firstLine="640"/>
        <w:rPr>
          <w:rFonts w:ascii="仿宋_GB2312"/>
          <w:sz w:val="32"/>
          <w:szCs w:val="32"/>
        </w:rPr>
      </w:pPr>
    </w:p>
    <w:p w:rsidR="009C7936" w:rsidRPr="00CB1514" w:rsidRDefault="009C7936" w:rsidP="009C7936">
      <w:pPr>
        <w:ind w:firstLine="640"/>
        <w:rPr>
          <w:rFonts w:ascii="仿宋_GB2312"/>
          <w:sz w:val="32"/>
          <w:szCs w:val="32"/>
        </w:rPr>
      </w:pPr>
      <w:r w:rsidRPr="00CB1514">
        <w:rPr>
          <w:rFonts w:ascii="仿宋_GB2312" w:hint="eastAsia"/>
          <w:sz w:val="32"/>
          <w:szCs w:val="32"/>
        </w:rPr>
        <w:t xml:space="preserve">王 </w:t>
      </w:r>
      <w:r w:rsidRPr="00CB1514">
        <w:rPr>
          <w:rFonts w:ascii="仿宋_GB2312"/>
          <w:sz w:val="32"/>
          <w:szCs w:val="32"/>
        </w:rPr>
        <w:t xml:space="preserve"> </w:t>
      </w:r>
      <w:r w:rsidRPr="00CB1514">
        <w:rPr>
          <w:rFonts w:ascii="仿宋_GB2312" w:hint="eastAsia"/>
          <w:sz w:val="32"/>
          <w:szCs w:val="32"/>
        </w:rPr>
        <w:t>雁，女，1962年7月生，现任天津市眼科医院副院长、主任医师、教授；眼科学专业。</w:t>
      </w:r>
    </w:p>
    <w:p w:rsidR="009C7936" w:rsidRPr="00CB1514" w:rsidRDefault="009C7936" w:rsidP="009C7936">
      <w:pPr>
        <w:ind w:firstLine="640"/>
        <w:rPr>
          <w:rFonts w:ascii="仿宋_GB2312"/>
          <w:sz w:val="32"/>
          <w:szCs w:val="32"/>
        </w:rPr>
      </w:pPr>
      <w:r w:rsidRPr="00CB1514">
        <w:rPr>
          <w:rFonts w:ascii="仿宋_GB2312" w:hint="eastAsia"/>
          <w:sz w:val="32"/>
          <w:szCs w:val="32"/>
        </w:rPr>
        <w:t>冯世庆，</w:t>
      </w:r>
      <w:bookmarkStart w:id="0" w:name="_Hlk63612154"/>
      <w:r w:rsidRPr="00CB1514">
        <w:rPr>
          <w:rFonts w:ascii="仿宋_GB2312" w:hint="eastAsia"/>
          <w:sz w:val="32"/>
          <w:szCs w:val="32"/>
        </w:rPr>
        <w:t>男，1967年3月生，现任天津医科大学总医院骨科主任、主任医师、教授；骨外科（脊髓损伤）专业。</w:t>
      </w:r>
    </w:p>
    <w:bookmarkEnd w:id="0"/>
    <w:p w:rsidR="009C7936" w:rsidRPr="00CB1514" w:rsidRDefault="009C7936" w:rsidP="009C7936">
      <w:pPr>
        <w:ind w:firstLine="640"/>
        <w:rPr>
          <w:rFonts w:ascii="仿宋_GB2312"/>
          <w:sz w:val="32"/>
          <w:szCs w:val="32"/>
        </w:rPr>
      </w:pPr>
      <w:r w:rsidRPr="00CB1514">
        <w:rPr>
          <w:rFonts w:ascii="仿宋_GB2312" w:hint="eastAsia"/>
          <w:sz w:val="32"/>
          <w:szCs w:val="32"/>
        </w:rPr>
        <w:t>刘旭锴，男，1965年2月生，现任天津市市政工程设计研究院总工程师、正高级工程师；桥梁工程专业。</w:t>
      </w:r>
    </w:p>
    <w:p w:rsidR="009C7936" w:rsidRPr="00CB1514" w:rsidRDefault="009C7936" w:rsidP="009C7936">
      <w:pPr>
        <w:ind w:firstLine="640"/>
        <w:rPr>
          <w:rFonts w:ascii="仿宋_GB2312"/>
          <w:sz w:val="32"/>
          <w:szCs w:val="32"/>
        </w:rPr>
      </w:pPr>
      <w:r w:rsidRPr="00CB1514">
        <w:rPr>
          <w:rFonts w:ascii="仿宋_GB2312" w:hint="eastAsia"/>
          <w:sz w:val="32"/>
          <w:szCs w:val="32"/>
        </w:rPr>
        <w:t>孙德岭，男，1961年3月生，现任天津市农业科学院副院长、研究员；蔬菜育种学专业。</w:t>
      </w:r>
    </w:p>
    <w:p w:rsidR="009C7936" w:rsidRPr="00CB1514" w:rsidRDefault="009C7936" w:rsidP="009C7936">
      <w:pPr>
        <w:spacing w:line="560" w:lineRule="exact"/>
        <w:ind w:firstLine="640"/>
        <w:rPr>
          <w:rFonts w:ascii="仿宋_GB2312"/>
          <w:sz w:val="32"/>
          <w:szCs w:val="32"/>
        </w:rPr>
      </w:pPr>
      <w:r w:rsidRPr="00CB1514">
        <w:rPr>
          <w:rFonts w:ascii="仿宋_GB2312" w:hint="eastAsia"/>
          <w:sz w:val="32"/>
          <w:szCs w:val="32"/>
        </w:rPr>
        <w:t>余建星，男，</w:t>
      </w:r>
      <w:r w:rsidRPr="00CB1514">
        <w:rPr>
          <w:rFonts w:ascii="仿宋_GB2312"/>
          <w:sz w:val="32"/>
          <w:szCs w:val="32"/>
        </w:rPr>
        <w:t>1958</w:t>
      </w:r>
      <w:r w:rsidRPr="00CB1514">
        <w:rPr>
          <w:rFonts w:ascii="仿宋_GB2312" w:hint="eastAsia"/>
          <w:sz w:val="32"/>
          <w:szCs w:val="32"/>
        </w:rPr>
        <w:t>年</w:t>
      </w:r>
      <w:r w:rsidRPr="00CB1514">
        <w:rPr>
          <w:rFonts w:ascii="仿宋_GB2312"/>
          <w:sz w:val="32"/>
          <w:szCs w:val="32"/>
        </w:rPr>
        <w:t>8</w:t>
      </w:r>
      <w:r w:rsidRPr="00CB1514">
        <w:rPr>
          <w:rFonts w:ascii="仿宋_GB2312" w:hint="eastAsia"/>
          <w:sz w:val="32"/>
          <w:szCs w:val="32"/>
        </w:rPr>
        <w:t>月生，现任天津大学船舶与海洋工程研究院院长、教授；石油和天然气工程专业。</w:t>
      </w:r>
    </w:p>
    <w:p w:rsidR="009C7936" w:rsidRPr="00CB1514" w:rsidRDefault="009C7936" w:rsidP="009C7936">
      <w:pPr>
        <w:ind w:firstLine="640"/>
        <w:rPr>
          <w:sz w:val="32"/>
          <w:szCs w:val="32"/>
        </w:rPr>
      </w:pPr>
      <w:r w:rsidRPr="00CB1514">
        <w:rPr>
          <w:rFonts w:ascii="仿宋_GB2312" w:hint="eastAsia"/>
          <w:sz w:val="32"/>
          <w:szCs w:val="32"/>
        </w:rPr>
        <w:t>李鑫钢，男，</w:t>
      </w:r>
      <w:r w:rsidRPr="00CB1514">
        <w:rPr>
          <w:rFonts w:ascii="仿宋_GB2312"/>
          <w:sz w:val="32"/>
          <w:szCs w:val="32"/>
        </w:rPr>
        <w:t>19</w:t>
      </w:r>
      <w:r w:rsidRPr="00CB1514">
        <w:rPr>
          <w:rFonts w:ascii="仿宋_GB2312" w:hint="eastAsia"/>
          <w:sz w:val="32"/>
          <w:szCs w:val="32"/>
        </w:rPr>
        <w:t>61年7月生，现任</w:t>
      </w:r>
      <w:r w:rsidRPr="00CB1514">
        <w:rPr>
          <w:rFonts w:hint="eastAsia"/>
          <w:sz w:val="32"/>
          <w:szCs w:val="32"/>
        </w:rPr>
        <w:t>天津大学化工学院精馏技术国家工程研究中心主任、教授；化学工程专业。</w:t>
      </w:r>
    </w:p>
    <w:p w:rsidR="009C7936" w:rsidRPr="00CB1514" w:rsidRDefault="009C7936" w:rsidP="009C7936">
      <w:pPr>
        <w:ind w:firstLine="640"/>
        <w:rPr>
          <w:rFonts w:ascii="仿宋_GB2312"/>
          <w:sz w:val="32"/>
          <w:szCs w:val="32"/>
        </w:rPr>
      </w:pPr>
      <w:r w:rsidRPr="00CB1514">
        <w:rPr>
          <w:rFonts w:ascii="仿宋_GB2312" w:hint="eastAsia"/>
          <w:sz w:val="32"/>
          <w:szCs w:val="32"/>
        </w:rPr>
        <w:t>陈冠益，</w:t>
      </w:r>
      <w:bookmarkStart w:id="1" w:name="_Hlk63612513"/>
      <w:r w:rsidRPr="00CB1514">
        <w:rPr>
          <w:rFonts w:ascii="仿宋_GB2312" w:hint="eastAsia"/>
          <w:sz w:val="32"/>
          <w:szCs w:val="32"/>
        </w:rPr>
        <w:t>男，1970年6月生，现任天津商业大学副校长、教授；环境工程专业。</w:t>
      </w:r>
      <w:bookmarkEnd w:id="1"/>
    </w:p>
    <w:p w:rsidR="00B85869" w:rsidRPr="009C7936" w:rsidRDefault="00B85869" w:rsidP="009C7936">
      <w:pPr>
        <w:ind w:firstLine="600"/>
      </w:pPr>
      <w:bookmarkStart w:id="2" w:name="_GoBack"/>
      <w:bookmarkEnd w:id="2"/>
    </w:p>
    <w:sectPr w:rsidR="00B85869" w:rsidRPr="009C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AF" w:rsidRDefault="003D54AF" w:rsidP="009C7936">
      <w:pPr>
        <w:ind w:firstLine="600"/>
      </w:pPr>
      <w:r>
        <w:separator/>
      </w:r>
    </w:p>
  </w:endnote>
  <w:endnote w:type="continuationSeparator" w:id="0">
    <w:p w:rsidR="003D54AF" w:rsidRDefault="003D54AF" w:rsidP="009C793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AF" w:rsidRDefault="003D54AF" w:rsidP="009C7936">
      <w:pPr>
        <w:ind w:firstLine="600"/>
      </w:pPr>
      <w:r>
        <w:separator/>
      </w:r>
    </w:p>
  </w:footnote>
  <w:footnote w:type="continuationSeparator" w:id="0">
    <w:p w:rsidR="003D54AF" w:rsidRDefault="003D54AF" w:rsidP="009C7936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71"/>
    <w:rsid w:val="003D54AF"/>
    <w:rsid w:val="00664471"/>
    <w:rsid w:val="009C7936"/>
    <w:rsid w:val="00B8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3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93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3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93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2021-02-18T08:07:00Z</dcterms:created>
  <dcterms:modified xsi:type="dcterms:W3CDTF">2021-02-18T08:07:00Z</dcterms:modified>
</cp:coreProperties>
</file>