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29" w:rsidRDefault="00131F29" w:rsidP="00131F29">
      <w:pPr>
        <w:adjustRightInd w:val="0"/>
        <w:snapToGrid w:val="0"/>
        <w:spacing w:line="560" w:lineRule="exact"/>
        <w:ind w:firstLineChars="0" w:firstLine="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附件1：</w:t>
      </w:r>
    </w:p>
    <w:p w:rsidR="00131F29" w:rsidRDefault="00131F29" w:rsidP="00131F29">
      <w:pPr>
        <w:tabs>
          <w:tab w:val="left" w:pos="7164"/>
        </w:tabs>
        <w:adjustRightInd w:val="0"/>
        <w:snapToGrid w:val="0"/>
        <w:spacing w:line="700" w:lineRule="exact"/>
        <w:ind w:firstLine="880"/>
        <w:jc w:val="center"/>
        <w:rPr>
          <w:rFonts w:ascii="方正小标宋简体" w:eastAsia="方正小标宋简体" w:cs="仿宋_GB2312"/>
          <w:sz w:val="44"/>
          <w:szCs w:val="44"/>
        </w:rPr>
      </w:pPr>
      <w:bookmarkStart w:id="0" w:name="_GoBack"/>
      <w:r>
        <w:rPr>
          <w:rFonts w:ascii="方正小标宋简体" w:eastAsia="方正小标宋简体" w:cs="仿宋_GB2312" w:hint="eastAsia"/>
          <w:sz w:val="44"/>
          <w:szCs w:val="44"/>
        </w:rPr>
        <w:t>2021年天津市“最美科技工作者”</w:t>
      </w:r>
    </w:p>
    <w:p w:rsidR="00131F29" w:rsidRDefault="00131F29" w:rsidP="00131F29">
      <w:pPr>
        <w:tabs>
          <w:tab w:val="left" w:pos="7164"/>
        </w:tabs>
        <w:adjustRightInd w:val="0"/>
        <w:snapToGrid w:val="0"/>
        <w:spacing w:line="700" w:lineRule="exact"/>
        <w:ind w:firstLine="880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建议人选名单</w:t>
      </w:r>
    </w:p>
    <w:bookmarkEnd w:id="0"/>
    <w:p w:rsidR="00131F29" w:rsidRDefault="00131F29" w:rsidP="00131F29">
      <w:pPr>
        <w:tabs>
          <w:tab w:val="left" w:pos="7164"/>
        </w:tabs>
        <w:adjustRightInd w:val="0"/>
        <w:snapToGrid w:val="0"/>
        <w:spacing w:line="560" w:lineRule="exact"/>
        <w:ind w:firstLine="480"/>
        <w:jc w:val="center"/>
        <w:rPr>
          <w:rFonts w:ascii="仿宋_GB2312" w:cs="仿宋_GB2312"/>
          <w:sz w:val="24"/>
          <w:szCs w:val="24"/>
        </w:rPr>
      </w:pPr>
      <w:r>
        <w:rPr>
          <w:rFonts w:ascii="仿宋_GB2312" w:cs="仿宋_GB2312" w:hint="eastAsia"/>
          <w:sz w:val="24"/>
          <w:szCs w:val="24"/>
        </w:rPr>
        <w:t>（按姓氏笔画排序）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276"/>
        <w:gridCol w:w="709"/>
        <w:gridCol w:w="3260"/>
        <w:gridCol w:w="3402"/>
      </w:tblGrid>
      <w:tr w:rsidR="00131F29" w:rsidTr="00F33D9F">
        <w:trPr>
          <w:trHeight w:val="780"/>
        </w:trPr>
        <w:tc>
          <w:tcPr>
            <w:tcW w:w="781" w:type="dxa"/>
            <w:vAlign w:val="center"/>
          </w:tcPr>
          <w:p w:rsidR="00131F29" w:rsidRDefault="00131F29" w:rsidP="00F33D9F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131F29" w:rsidRDefault="00131F29" w:rsidP="00F33D9F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 w:rsidR="00131F29" w:rsidRDefault="00131F29" w:rsidP="00F33D9F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3260" w:type="dxa"/>
            <w:vAlign w:val="center"/>
          </w:tcPr>
          <w:p w:rsidR="00131F29" w:rsidRDefault="00131F29" w:rsidP="00F33D9F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3402" w:type="dxa"/>
            <w:vAlign w:val="center"/>
          </w:tcPr>
          <w:p w:rsidR="00131F29" w:rsidRDefault="00131F29" w:rsidP="00F33D9F">
            <w:pPr>
              <w:widowControl/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ascii="仿宋_GB2312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32"/>
                <w:szCs w:val="32"/>
              </w:rPr>
              <w:t>职务职称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proofErr w:type="gramStart"/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马信龙</w:t>
            </w:r>
            <w:proofErr w:type="gramEnd"/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天津市天津医院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院长、党委书记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主任医师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、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王正祥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天津科技大学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proofErr w:type="gramStart"/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王艳忠</w:t>
            </w:r>
            <w:proofErr w:type="gramEnd"/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天津市</w:t>
            </w:r>
            <w:proofErr w:type="gramStart"/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蓟</w:t>
            </w:r>
            <w:proofErr w:type="gramEnd"/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州区罗庄子镇成人文化技术学校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校长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中学高级教师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王瀚晟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清华大学天津电子信息研究院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常务副院长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研究员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proofErr w:type="gramStart"/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毛博文</w:t>
            </w:r>
            <w:proofErr w:type="gramEnd"/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天津市公安局指挥中心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警务技术三级主管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副研究员级高级工程师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田淑芬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天津农学院园艺园林学院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研究员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冯景华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国家超级计算天津中心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总工程师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研究员级高级工程师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苏彦春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中海石油（中国）有限公司天津分公司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经理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教授级高级工程师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李晓燕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天津市疾病预防控制中心病原生物研究室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主任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主任技师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张振斌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博奥赛斯（天津）生物科技有限公司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试剂研发总监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助理研究员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proofErr w:type="gramStart"/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陈冠益</w:t>
            </w:r>
            <w:proofErr w:type="gramEnd"/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天津商业大学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副校长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郑永良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中水北方勘测设计研究有限责任公司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技术总监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正高级工程师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郑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 xml:space="preserve">  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刚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天津大学研究生院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常务副院长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,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郑连斌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天津师范大学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生命科学学院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赵建国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天津市医疗健康学会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会长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，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主任医师、教授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proofErr w:type="gramStart"/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胡叙洪</w:t>
            </w:r>
            <w:proofErr w:type="gramEnd"/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中国铁路设计集团有限公司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副总工程师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，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正高级工程师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高秀梅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天津中医药大学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校长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，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教授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郭利平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天津市中医药研究院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院长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，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教授、主任医师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程天赦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天津市地质调查研究</w:t>
            </w: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院</w:t>
            </w:r>
            <w:proofErr w:type="gramStart"/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资源国情</w:t>
            </w:r>
            <w:proofErr w:type="gramEnd"/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调查所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>
              <w:rPr>
                <w:rFonts w:ascii="仿宋_GB2312" w:hAnsi="仿宋" w:hint="eastAsia"/>
                <w:color w:val="000000"/>
                <w:sz w:val="32"/>
                <w:szCs w:val="32"/>
              </w:rPr>
              <w:t>主任工程师，</w:t>
            </w: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高级工程师</w:t>
            </w:r>
          </w:p>
        </w:tc>
      </w:tr>
      <w:tr w:rsidR="00131F29" w:rsidTr="00F33D9F">
        <w:trPr>
          <w:trHeight w:hRule="exact" w:val="1077"/>
        </w:trPr>
        <w:tc>
          <w:tcPr>
            <w:tcW w:w="781" w:type="dxa"/>
            <w:vAlign w:val="center"/>
          </w:tcPr>
          <w:p w:rsidR="00131F29" w:rsidRPr="00CD51AE" w:rsidRDefault="00131F29" w:rsidP="00F33D9F">
            <w:pPr>
              <w:widowControl/>
              <w:adjustRightInd w:val="0"/>
              <w:snapToGrid w:val="0"/>
              <w:spacing w:line="560" w:lineRule="exact"/>
              <w:ind w:firstLineChars="59" w:firstLine="189"/>
              <w:rPr>
                <w:rFonts w:ascii="仿宋_GB2312" w:hAnsi="宋体" w:cs="仿宋_GB2312" w:hint="eastAsia"/>
                <w:kern w:val="0"/>
                <w:sz w:val="32"/>
                <w:szCs w:val="32"/>
              </w:rPr>
            </w:pPr>
            <w:r w:rsidRPr="00CD51AE">
              <w:rPr>
                <w:rFonts w:ascii="仿宋_GB2312" w:hAnsi="宋体" w:cs="仿宋_GB2312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276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滕惠忠</w:t>
            </w:r>
          </w:p>
        </w:tc>
        <w:tc>
          <w:tcPr>
            <w:tcW w:w="709" w:type="dxa"/>
            <w:vAlign w:val="center"/>
          </w:tcPr>
          <w:p w:rsidR="00131F29" w:rsidRPr="00CD51AE" w:rsidRDefault="00131F29" w:rsidP="00F33D9F">
            <w:pPr>
              <w:spacing w:line="560" w:lineRule="exact"/>
              <w:ind w:firstLineChars="0" w:firstLine="0"/>
              <w:jc w:val="center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3260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jc w:val="left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92859部队</w:t>
            </w:r>
          </w:p>
        </w:tc>
        <w:tc>
          <w:tcPr>
            <w:tcW w:w="3402" w:type="dxa"/>
            <w:vAlign w:val="center"/>
          </w:tcPr>
          <w:p w:rsidR="00131F29" w:rsidRPr="00CD51AE" w:rsidRDefault="00131F29" w:rsidP="00F33D9F">
            <w:pPr>
              <w:spacing w:line="360" w:lineRule="exact"/>
              <w:ind w:firstLineChars="0" w:firstLine="0"/>
              <w:rPr>
                <w:rFonts w:ascii="仿宋_GB2312" w:hAnsi="仿宋" w:cs="宋体" w:hint="eastAsia"/>
                <w:color w:val="000000"/>
                <w:sz w:val="32"/>
                <w:szCs w:val="32"/>
              </w:rPr>
            </w:pPr>
            <w:r w:rsidRPr="00CD51AE">
              <w:rPr>
                <w:rFonts w:ascii="仿宋_GB2312" w:hAnsi="仿宋" w:hint="eastAsia"/>
                <w:color w:val="000000"/>
                <w:sz w:val="32"/>
                <w:szCs w:val="32"/>
              </w:rPr>
              <w:t>研究员级高级工程师</w:t>
            </w:r>
          </w:p>
        </w:tc>
      </w:tr>
    </w:tbl>
    <w:p w:rsidR="00131F29" w:rsidRDefault="00131F29" w:rsidP="00131F29">
      <w:pPr>
        <w:adjustRightInd w:val="0"/>
        <w:snapToGrid w:val="0"/>
        <w:spacing w:line="560" w:lineRule="exact"/>
        <w:ind w:firstLineChars="0" w:firstLine="0"/>
        <w:rPr>
          <w:rFonts w:ascii="黑体" w:eastAsia="黑体" w:cs="仿宋_GB2312"/>
          <w:sz w:val="32"/>
          <w:szCs w:val="32"/>
        </w:rPr>
      </w:pPr>
    </w:p>
    <w:p w:rsidR="00953FEA" w:rsidRDefault="00953FEA" w:rsidP="00131F29">
      <w:pPr>
        <w:ind w:firstLine="600"/>
      </w:pPr>
    </w:p>
    <w:sectPr w:rsidR="00953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82" w:rsidRDefault="00EE6782" w:rsidP="00131F29">
      <w:pPr>
        <w:ind w:firstLine="600"/>
      </w:pPr>
      <w:r>
        <w:separator/>
      </w:r>
    </w:p>
  </w:endnote>
  <w:endnote w:type="continuationSeparator" w:id="0">
    <w:p w:rsidR="00EE6782" w:rsidRDefault="00EE6782" w:rsidP="00131F29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82" w:rsidRDefault="00EE6782" w:rsidP="00131F29">
      <w:pPr>
        <w:ind w:firstLine="600"/>
      </w:pPr>
      <w:r>
        <w:separator/>
      </w:r>
    </w:p>
  </w:footnote>
  <w:footnote w:type="continuationSeparator" w:id="0">
    <w:p w:rsidR="00EE6782" w:rsidRDefault="00EE6782" w:rsidP="00131F29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12"/>
    <w:rsid w:val="00131F29"/>
    <w:rsid w:val="00953FEA"/>
    <w:rsid w:val="00DD3912"/>
    <w:rsid w:val="00E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29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F29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F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29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F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F29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F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Mi-PC</cp:lastModifiedBy>
  <cp:revision>2</cp:revision>
  <dcterms:created xsi:type="dcterms:W3CDTF">2021-06-09T06:39:00Z</dcterms:created>
  <dcterms:modified xsi:type="dcterms:W3CDTF">2021-06-09T06:39:00Z</dcterms:modified>
</cp:coreProperties>
</file>