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6D8" w:rsidRDefault="00C956D8" w:rsidP="00C956D8">
      <w:pPr>
        <w:spacing w:line="580" w:lineRule="exact"/>
        <w:ind w:firstLineChars="0" w:firstLine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C956D8" w:rsidRDefault="00C956D8" w:rsidP="00C956D8">
      <w:pPr>
        <w:ind w:firstLineChars="0" w:firstLine="0"/>
        <w:rPr>
          <w:rFonts w:ascii="黑体" w:eastAsia="黑体"/>
          <w:sz w:val="32"/>
          <w:szCs w:val="32"/>
        </w:rPr>
      </w:pPr>
    </w:p>
    <w:p w:rsidR="00C956D8" w:rsidRDefault="00C956D8" w:rsidP="00C956D8">
      <w:pPr>
        <w:ind w:firstLineChars="44"/>
        <w:jc w:val="center"/>
        <w:rPr>
          <w:rFonts w:ascii="方正小标宋简体" w:eastAsia="方正小标宋简体" w:hAnsi="华文中宋" w:cs="宋体"/>
          <w:kern w:val="44"/>
          <w:sz w:val="44"/>
          <w:szCs w:val="20"/>
        </w:rPr>
      </w:pPr>
      <w:r>
        <w:rPr>
          <w:rFonts w:ascii="方正小标宋简体" w:eastAsia="方正小标宋简体" w:hAnsi="华文中宋" w:cs="宋体" w:hint="eastAsia"/>
          <w:kern w:val="44"/>
          <w:sz w:val="44"/>
          <w:szCs w:val="20"/>
        </w:rPr>
        <w:t>2021年天津市科协重点决策咨询课题目录</w:t>
      </w:r>
    </w:p>
    <w:p w:rsidR="00C956D8" w:rsidRDefault="00C956D8" w:rsidP="00C956D8">
      <w:pPr>
        <w:spacing w:line="580" w:lineRule="exact"/>
        <w:ind w:firstLineChars="44" w:firstLine="147"/>
        <w:jc w:val="center"/>
        <w:rPr>
          <w:rFonts w:ascii="方正小标宋简体" w:eastAsia="方正小标宋简体" w:hAnsi="华文中宋" w:cs="宋体"/>
          <w:kern w:val="44"/>
          <w:sz w:val="32"/>
          <w:szCs w:val="32"/>
        </w:rPr>
      </w:pPr>
    </w:p>
    <w:p w:rsidR="00C956D8" w:rsidRDefault="00C956D8" w:rsidP="00C956D8">
      <w:pPr>
        <w:pStyle w:val="a6"/>
        <w:numPr>
          <w:ilvl w:val="0"/>
          <w:numId w:val="1"/>
        </w:numPr>
        <w:spacing w:line="58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重点课题</w:t>
      </w:r>
    </w:p>
    <w:tbl>
      <w:tblPr>
        <w:tblW w:w="8821" w:type="dxa"/>
        <w:tblInd w:w="176" w:type="dxa"/>
        <w:tblLook w:val="04A0" w:firstRow="1" w:lastRow="0" w:firstColumn="1" w:lastColumn="0" w:noHBand="0" w:noVBand="1"/>
      </w:tblPr>
      <w:tblGrid>
        <w:gridCol w:w="8821"/>
      </w:tblGrid>
      <w:tr w:rsidR="00C956D8" w:rsidTr="00F76EF4">
        <w:trPr>
          <w:trHeight w:val="500"/>
        </w:trPr>
        <w:tc>
          <w:tcPr>
            <w:tcW w:w="8821" w:type="dxa"/>
            <w:shd w:val="clear" w:color="auto" w:fill="auto"/>
            <w:vAlign w:val="center"/>
          </w:tcPr>
          <w:p w:rsidR="00C956D8" w:rsidRDefault="00C956D8" w:rsidP="00F76EF4">
            <w:pPr>
              <w:widowControl/>
              <w:spacing w:line="5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1.天津智能网联汽车产业研究</w:t>
            </w:r>
          </w:p>
        </w:tc>
      </w:tr>
      <w:tr w:rsidR="00C956D8" w:rsidTr="00F76EF4">
        <w:trPr>
          <w:trHeight w:val="500"/>
        </w:trPr>
        <w:tc>
          <w:tcPr>
            <w:tcW w:w="8821" w:type="dxa"/>
            <w:shd w:val="clear" w:color="auto" w:fill="auto"/>
            <w:vAlign w:val="center"/>
          </w:tcPr>
          <w:p w:rsidR="00C956D8" w:rsidRDefault="00C956D8" w:rsidP="00F76EF4">
            <w:pPr>
              <w:widowControl/>
              <w:spacing w:line="580" w:lineRule="exact"/>
              <w:ind w:left="317" w:hangingChars="95" w:hanging="317"/>
              <w:jc w:val="left"/>
              <w:textAlignment w:val="center"/>
              <w:rPr>
                <w:rFonts w:ascii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2.基于京津冀协同战略的天津市重点产业链协同发展和布   局研究</w:t>
            </w:r>
          </w:p>
        </w:tc>
      </w:tr>
      <w:tr w:rsidR="00C956D8" w:rsidTr="00F76EF4">
        <w:trPr>
          <w:trHeight w:val="500"/>
        </w:trPr>
        <w:tc>
          <w:tcPr>
            <w:tcW w:w="8821" w:type="dxa"/>
            <w:shd w:val="clear" w:color="auto" w:fill="auto"/>
            <w:vAlign w:val="center"/>
          </w:tcPr>
          <w:p w:rsidR="00C956D8" w:rsidRDefault="00C956D8" w:rsidP="00F76EF4">
            <w:pPr>
              <w:widowControl/>
              <w:spacing w:line="5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3.科技领军人才与产业共生发展研究</w:t>
            </w:r>
          </w:p>
        </w:tc>
      </w:tr>
      <w:tr w:rsidR="00C956D8" w:rsidTr="00F76EF4">
        <w:trPr>
          <w:trHeight w:val="500"/>
        </w:trPr>
        <w:tc>
          <w:tcPr>
            <w:tcW w:w="8821" w:type="dxa"/>
            <w:shd w:val="clear" w:color="auto" w:fill="auto"/>
            <w:vAlign w:val="center"/>
          </w:tcPr>
          <w:p w:rsidR="00C956D8" w:rsidRDefault="00C956D8" w:rsidP="00F76EF4">
            <w:pPr>
              <w:widowControl/>
              <w:spacing w:line="5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4.国际消费城市发展路径模式研究</w:t>
            </w:r>
          </w:p>
        </w:tc>
      </w:tr>
    </w:tbl>
    <w:p w:rsidR="00C956D8" w:rsidRDefault="00C956D8" w:rsidP="00C956D8">
      <w:pPr>
        <w:pStyle w:val="a6"/>
        <w:numPr>
          <w:ilvl w:val="0"/>
          <w:numId w:val="1"/>
        </w:numPr>
        <w:spacing w:line="58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重要课题</w:t>
      </w:r>
    </w:p>
    <w:tbl>
      <w:tblPr>
        <w:tblW w:w="8934" w:type="dxa"/>
        <w:tblInd w:w="93" w:type="dxa"/>
        <w:tblLook w:val="04A0" w:firstRow="1" w:lastRow="0" w:firstColumn="1" w:lastColumn="0" w:noHBand="0" w:noVBand="1"/>
      </w:tblPr>
      <w:tblGrid>
        <w:gridCol w:w="8934"/>
      </w:tblGrid>
      <w:tr w:rsidR="00C956D8" w:rsidTr="00F76EF4">
        <w:trPr>
          <w:trHeight w:val="500"/>
        </w:trPr>
        <w:tc>
          <w:tcPr>
            <w:tcW w:w="8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56D8" w:rsidRDefault="00C956D8" w:rsidP="00F76EF4">
            <w:pPr>
              <w:widowControl/>
              <w:spacing w:line="580" w:lineRule="exact"/>
              <w:ind w:left="317" w:hangingChars="95" w:hanging="317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5.网络空间视角下天津市科普产业化与社会化推动机制研究</w:t>
            </w:r>
          </w:p>
        </w:tc>
      </w:tr>
      <w:tr w:rsidR="00C956D8" w:rsidTr="00F76EF4">
        <w:trPr>
          <w:trHeight w:val="500"/>
        </w:trPr>
        <w:tc>
          <w:tcPr>
            <w:tcW w:w="8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56D8" w:rsidRDefault="00C956D8" w:rsidP="00F76EF4">
            <w:pPr>
              <w:widowControl/>
              <w:spacing w:line="5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6.天津创新策源地建设路径研究</w:t>
            </w:r>
          </w:p>
        </w:tc>
      </w:tr>
      <w:tr w:rsidR="00C956D8" w:rsidTr="00F76EF4">
        <w:trPr>
          <w:trHeight w:val="500"/>
        </w:trPr>
        <w:tc>
          <w:tcPr>
            <w:tcW w:w="8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56D8" w:rsidRDefault="00C956D8" w:rsidP="00F76EF4">
            <w:pPr>
              <w:widowControl/>
              <w:spacing w:line="5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7.天津高水平建设产业促进机构（创新联合体）对策思路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研</w:t>
            </w:r>
            <w:proofErr w:type="gramEnd"/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</w:p>
          <w:p w:rsidR="00C956D8" w:rsidRDefault="00C956D8" w:rsidP="00F76EF4">
            <w:pPr>
              <w:widowControl/>
              <w:spacing w:line="5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 究</w:t>
            </w:r>
          </w:p>
        </w:tc>
      </w:tr>
      <w:tr w:rsidR="00C956D8" w:rsidTr="00F76EF4">
        <w:trPr>
          <w:trHeight w:val="500"/>
        </w:trPr>
        <w:tc>
          <w:tcPr>
            <w:tcW w:w="8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56D8" w:rsidRDefault="00C956D8" w:rsidP="00F76EF4">
            <w:pPr>
              <w:widowControl/>
              <w:spacing w:line="5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8.天津青年科技人才需求特征调查与引进对策研究</w:t>
            </w:r>
          </w:p>
        </w:tc>
      </w:tr>
      <w:tr w:rsidR="00C956D8" w:rsidTr="00F76EF4">
        <w:trPr>
          <w:trHeight w:val="500"/>
        </w:trPr>
        <w:tc>
          <w:tcPr>
            <w:tcW w:w="8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56D8" w:rsidRDefault="00C956D8" w:rsidP="00F76EF4">
            <w:pPr>
              <w:widowControl/>
              <w:spacing w:line="5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9.天津市重大科研设施和平台创新科研组织范式研究</w:t>
            </w:r>
          </w:p>
        </w:tc>
      </w:tr>
      <w:tr w:rsidR="00C956D8" w:rsidTr="00F76EF4">
        <w:trPr>
          <w:trHeight w:val="500"/>
        </w:trPr>
        <w:tc>
          <w:tcPr>
            <w:tcW w:w="8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56D8" w:rsidRDefault="00C956D8" w:rsidP="00F76EF4">
            <w:pPr>
              <w:widowControl/>
              <w:spacing w:line="5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10.天津市推进知识产权转移转化实施路径研究</w:t>
            </w:r>
          </w:p>
        </w:tc>
      </w:tr>
      <w:tr w:rsidR="00C956D8" w:rsidTr="00F76EF4">
        <w:trPr>
          <w:trHeight w:val="500"/>
        </w:trPr>
        <w:tc>
          <w:tcPr>
            <w:tcW w:w="8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56D8" w:rsidRDefault="00C956D8" w:rsidP="00F76EF4">
            <w:pPr>
              <w:widowControl/>
              <w:spacing w:line="5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11.天津市制造业立市人才战略与对策研究</w:t>
            </w:r>
          </w:p>
        </w:tc>
      </w:tr>
      <w:tr w:rsidR="00C956D8" w:rsidTr="00F76EF4">
        <w:trPr>
          <w:trHeight w:val="500"/>
        </w:trPr>
        <w:tc>
          <w:tcPr>
            <w:tcW w:w="8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56D8" w:rsidRDefault="00C956D8" w:rsidP="00F76EF4">
            <w:pPr>
              <w:widowControl/>
              <w:spacing w:line="580" w:lineRule="exact"/>
              <w:ind w:left="317" w:hangingChars="95" w:hanging="317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12.构建天津市基础研究发展新格局，打造原始创新策源地 </w:t>
            </w:r>
          </w:p>
          <w:p w:rsidR="00C956D8" w:rsidRDefault="00C956D8" w:rsidP="00F76EF4">
            <w:pPr>
              <w:widowControl/>
              <w:spacing w:line="580" w:lineRule="exact"/>
              <w:ind w:left="317" w:hangingChars="95" w:hanging="317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 xml:space="preserve">   研究</w:t>
            </w:r>
          </w:p>
        </w:tc>
      </w:tr>
      <w:tr w:rsidR="00C956D8" w:rsidTr="00F76EF4">
        <w:trPr>
          <w:trHeight w:val="500"/>
        </w:trPr>
        <w:tc>
          <w:tcPr>
            <w:tcW w:w="8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56D8" w:rsidRDefault="00C956D8" w:rsidP="00F76EF4">
            <w:pPr>
              <w:widowControl/>
              <w:spacing w:line="5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13.天津市“海河英才”计划引进政策绩效评估</w:t>
            </w:r>
          </w:p>
        </w:tc>
      </w:tr>
      <w:tr w:rsidR="00C956D8" w:rsidTr="00F76EF4">
        <w:trPr>
          <w:trHeight w:val="500"/>
        </w:trPr>
        <w:tc>
          <w:tcPr>
            <w:tcW w:w="8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56D8" w:rsidRDefault="00C956D8" w:rsidP="00F76EF4">
            <w:pPr>
              <w:widowControl/>
              <w:spacing w:line="5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14.天津市医务人员科普能力调查及其社会应用研究</w:t>
            </w:r>
          </w:p>
        </w:tc>
      </w:tr>
      <w:tr w:rsidR="00C956D8" w:rsidTr="00F76EF4">
        <w:trPr>
          <w:trHeight w:val="500"/>
        </w:trPr>
        <w:tc>
          <w:tcPr>
            <w:tcW w:w="8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56D8" w:rsidRDefault="00C956D8" w:rsidP="00F76EF4">
            <w:pPr>
              <w:widowControl/>
              <w:spacing w:line="5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15.天津市重点领域（如工业）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碳达峰预测</w:t>
            </w:r>
            <w:proofErr w:type="gramEnd"/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研究</w:t>
            </w:r>
          </w:p>
        </w:tc>
      </w:tr>
      <w:tr w:rsidR="00C956D8" w:rsidTr="00F76EF4">
        <w:trPr>
          <w:trHeight w:val="500"/>
        </w:trPr>
        <w:tc>
          <w:tcPr>
            <w:tcW w:w="8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56D8" w:rsidRDefault="00C956D8" w:rsidP="00F76EF4">
            <w:pPr>
              <w:widowControl/>
              <w:spacing w:line="5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16.全域科普基层科普服务标准化研究</w:t>
            </w:r>
          </w:p>
        </w:tc>
      </w:tr>
      <w:tr w:rsidR="00C956D8" w:rsidTr="00F76EF4">
        <w:trPr>
          <w:trHeight w:val="500"/>
        </w:trPr>
        <w:tc>
          <w:tcPr>
            <w:tcW w:w="8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56D8" w:rsidRDefault="00C956D8" w:rsidP="00F76EF4">
            <w:pPr>
              <w:widowControl/>
              <w:spacing w:line="5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17.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科创中国</w:t>
            </w:r>
            <w:proofErr w:type="gramEnd"/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试点城市建设研究</w:t>
            </w:r>
          </w:p>
        </w:tc>
      </w:tr>
    </w:tbl>
    <w:p w:rsidR="00C956D8" w:rsidRDefault="00C956D8" w:rsidP="00C956D8">
      <w:pPr>
        <w:pStyle w:val="a6"/>
        <w:numPr>
          <w:ilvl w:val="0"/>
          <w:numId w:val="1"/>
        </w:numPr>
        <w:spacing w:line="58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一般课题</w:t>
      </w:r>
    </w:p>
    <w:tbl>
      <w:tblPr>
        <w:tblW w:w="8889" w:type="dxa"/>
        <w:tblInd w:w="93" w:type="dxa"/>
        <w:tblLook w:val="04A0" w:firstRow="1" w:lastRow="0" w:firstColumn="1" w:lastColumn="0" w:noHBand="0" w:noVBand="1"/>
      </w:tblPr>
      <w:tblGrid>
        <w:gridCol w:w="8889"/>
      </w:tblGrid>
      <w:tr w:rsidR="00C956D8" w:rsidTr="00F76EF4">
        <w:trPr>
          <w:trHeight w:val="500"/>
        </w:trPr>
        <w:tc>
          <w:tcPr>
            <w:tcW w:w="8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56D8" w:rsidRDefault="00C956D8" w:rsidP="00F76EF4">
            <w:pPr>
              <w:widowControl/>
              <w:spacing w:line="5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18.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天津市增材制造</w:t>
            </w:r>
            <w:proofErr w:type="gramEnd"/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（3D打印）产业发展基础及对策研究</w:t>
            </w:r>
          </w:p>
        </w:tc>
      </w:tr>
      <w:tr w:rsidR="00C956D8" w:rsidTr="00F76EF4">
        <w:trPr>
          <w:trHeight w:val="500"/>
        </w:trPr>
        <w:tc>
          <w:tcPr>
            <w:tcW w:w="8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56D8" w:rsidRDefault="00C956D8" w:rsidP="00F76EF4">
            <w:pPr>
              <w:widowControl/>
              <w:spacing w:line="5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19.加快医疗网格化建设构建分级诊疗制度体系研究</w:t>
            </w:r>
          </w:p>
        </w:tc>
      </w:tr>
      <w:tr w:rsidR="00C956D8" w:rsidTr="00F76EF4">
        <w:trPr>
          <w:trHeight w:val="500"/>
        </w:trPr>
        <w:tc>
          <w:tcPr>
            <w:tcW w:w="8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56D8" w:rsidRDefault="00C956D8" w:rsidP="00F76EF4">
            <w:pPr>
              <w:widowControl/>
              <w:spacing w:line="5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20.新时代农村电子商务中政府服务管理模式创新研究</w:t>
            </w:r>
          </w:p>
        </w:tc>
      </w:tr>
      <w:tr w:rsidR="00C956D8" w:rsidTr="00F76EF4">
        <w:trPr>
          <w:trHeight w:val="500"/>
        </w:trPr>
        <w:tc>
          <w:tcPr>
            <w:tcW w:w="8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56D8" w:rsidRDefault="00C956D8" w:rsidP="00F76EF4">
            <w:pPr>
              <w:widowControl/>
              <w:spacing w:line="5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21.后疫情时代新冠流感化防治措施研究</w:t>
            </w:r>
          </w:p>
        </w:tc>
      </w:tr>
      <w:tr w:rsidR="00C956D8" w:rsidTr="00F76EF4">
        <w:trPr>
          <w:trHeight w:val="500"/>
        </w:trPr>
        <w:tc>
          <w:tcPr>
            <w:tcW w:w="8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56D8" w:rsidRDefault="00C956D8" w:rsidP="00F76EF4">
            <w:pPr>
              <w:widowControl/>
              <w:spacing w:line="5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22.天津市青少年科技教育活动研究</w:t>
            </w:r>
          </w:p>
        </w:tc>
      </w:tr>
      <w:tr w:rsidR="00C956D8" w:rsidTr="00F76EF4">
        <w:trPr>
          <w:trHeight w:val="500"/>
        </w:trPr>
        <w:tc>
          <w:tcPr>
            <w:tcW w:w="8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56D8" w:rsidRDefault="00C956D8" w:rsidP="00F76EF4">
            <w:pPr>
              <w:widowControl/>
              <w:spacing w:line="5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23.来津科技工作者的适应状况与发展需求调查</w:t>
            </w:r>
          </w:p>
        </w:tc>
      </w:tr>
      <w:tr w:rsidR="00C956D8" w:rsidTr="00F76EF4">
        <w:trPr>
          <w:trHeight w:val="500"/>
        </w:trPr>
        <w:tc>
          <w:tcPr>
            <w:tcW w:w="8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56D8" w:rsidRDefault="00C956D8" w:rsidP="00F76EF4">
            <w:pPr>
              <w:widowControl/>
              <w:spacing w:line="5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24.天津市大学科技园建设机制体系创新研究</w:t>
            </w:r>
          </w:p>
        </w:tc>
      </w:tr>
      <w:tr w:rsidR="00C956D8" w:rsidTr="00F76EF4">
        <w:trPr>
          <w:trHeight w:val="500"/>
        </w:trPr>
        <w:tc>
          <w:tcPr>
            <w:tcW w:w="8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56D8" w:rsidRDefault="00C956D8" w:rsidP="00F76EF4">
            <w:pPr>
              <w:widowControl/>
              <w:spacing w:line="5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25.健康中国视域下的健康老龄化发展研究</w:t>
            </w:r>
          </w:p>
        </w:tc>
      </w:tr>
      <w:tr w:rsidR="00C956D8" w:rsidTr="00F76EF4">
        <w:trPr>
          <w:trHeight w:val="500"/>
        </w:trPr>
        <w:tc>
          <w:tcPr>
            <w:tcW w:w="8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56D8" w:rsidRDefault="00C956D8" w:rsidP="00F76EF4">
            <w:pPr>
              <w:widowControl/>
              <w:spacing w:line="5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26.智慧城市建设中城市建筑智能管理模式研究</w:t>
            </w:r>
          </w:p>
        </w:tc>
      </w:tr>
      <w:tr w:rsidR="00C956D8" w:rsidTr="00F76EF4">
        <w:trPr>
          <w:trHeight w:val="500"/>
        </w:trPr>
        <w:tc>
          <w:tcPr>
            <w:tcW w:w="8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56D8" w:rsidRDefault="00C956D8" w:rsidP="00F76EF4">
            <w:pPr>
              <w:widowControl/>
              <w:spacing w:line="5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27.加强企业原始创新能力，促进传统制造业企业智能化改    </w:t>
            </w:r>
          </w:p>
          <w:p w:rsidR="00C956D8" w:rsidRDefault="00C956D8" w:rsidP="00F76EF4">
            <w:pPr>
              <w:widowControl/>
              <w:spacing w:line="5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  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造研究</w:t>
            </w:r>
            <w:proofErr w:type="gramEnd"/>
          </w:p>
        </w:tc>
      </w:tr>
      <w:tr w:rsidR="00C956D8" w:rsidTr="00F76EF4">
        <w:trPr>
          <w:trHeight w:val="500"/>
        </w:trPr>
        <w:tc>
          <w:tcPr>
            <w:tcW w:w="8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56D8" w:rsidRDefault="00C956D8" w:rsidP="00F76EF4">
            <w:pPr>
              <w:widowControl/>
              <w:spacing w:line="5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28.天津市农村人才培育机制研究</w:t>
            </w:r>
          </w:p>
        </w:tc>
      </w:tr>
      <w:tr w:rsidR="00C956D8" w:rsidTr="00F76EF4">
        <w:trPr>
          <w:trHeight w:val="500"/>
        </w:trPr>
        <w:tc>
          <w:tcPr>
            <w:tcW w:w="8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56D8" w:rsidRDefault="00C956D8" w:rsidP="00F76EF4">
            <w:pPr>
              <w:widowControl/>
              <w:spacing w:line="5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29.基于人工智能与大数据技术的城市基础配套设施建设探 </w:t>
            </w:r>
          </w:p>
          <w:p w:rsidR="00C956D8" w:rsidRDefault="00C956D8" w:rsidP="00F76EF4">
            <w:pPr>
              <w:widowControl/>
              <w:spacing w:line="5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  究</w:t>
            </w:r>
          </w:p>
        </w:tc>
      </w:tr>
      <w:tr w:rsidR="00C956D8" w:rsidTr="00F76EF4">
        <w:trPr>
          <w:trHeight w:val="500"/>
        </w:trPr>
        <w:tc>
          <w:tcPr>
            <w:tcW w:w="8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56D8" w:rsidRDefault="00C956D8" w:rsidP="00F76EF4">
            <w:pPr>
              <w:widowControl/>
              <w:spacing w:line="5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30.天津市科技工作者创新绩效及驱动因素调研</w:t>
            </w:r>
          </w:p>
        </w:tc>
      </w:tr>
      <w:tr w:rsidR="00C956D8" w:rsidTr="00F76EF4">
        <w:trPr>
          <w:trHeight w:val="500"/>
        </w:trPr>
        <w:tc>
          <w:tcPr>
            <w:tcW w:w="8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56D8" w:rsidRDefault="00C956D8" w:rsidP="00F76EF4">
            <w:pPr>
              <w:widowControl/>
              <w:spacing w:line="5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31.面向行为智能的天津市智能机器人技术创新战略研究</w:t>
            </w:r>
          </w:p>
        </w:tc>
      </w:tr>
      <w:tr w:rsidR="00C956D8" w:rsidTr="00F76EF4">
        <w:trPr>
          <w:trHeight w:val="500"/>
        </w:trPr>
        <w:tc>
          <w:tcPr>
            <w:tcW w:w="8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56D8" w:rsidRDefault="00C956D8" w:rsidP="00F76EF4">
            <w:pPr>
              <w:widowControl/>
              <w:spacing w:line="5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32.加快推动我市生物医药智能化发展对策研究</w:t>
            </w:r>
          </w:p>
        </w:tc>
      </w:tr>
      <w:tr w:rsidR="00C956D8" w:rsidTr="00F76EF4">
        <w:trPr>
          <w:trHeight w:val="500"/>
        </w:trPr>
        <w:tc>
          <w:tcPr>
            <w:tcW w:w="8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56D8" w:rsidRDefault="00C956D8" w:rsidP="00F76EF4">
            <w:pPr>
              <w:widowControl/>
              <w:spacing w:line="5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33.智能制造企业人机协同安全管理对策研究</w:t>
            </w:r>
          </w:p>
        </w:tc>
      </w:tr>
      <w:tr w:rsidR="00C956D8" w:rsidTr="00F76EF4">
        <w:trPr>
          <w:trHeight w:val="500"/>
        </w:trPr>
        <w:tc>
          <w:tcPr>
            <w:tcW w:w="8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56D8" w:rsidRDefault="00C956D8" w:rsidP="00F76EF4">
            <w:pPr>
              <w:widowControl/>
              <w:spacing w:line="5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34.基于创新链和产业链的新型研发机构区域创新价值分析</w:t>
            </w:r>
          </w:p>
        </w:tc>
      </w:tr>
      <w:tr w:rsidR="00C956D8" w:rsidTr="00F76EF4">
        <w:trPr>
          <w:trHeight w:val="500"/>
        </w:trPr>
        <w:tc>
          <w:tcPr>
            <w:tcW w:w="8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56D8" w:rsidRDefault="00C956D8" w:rsidP="00F76EF4">
            <w:pPr>
              <w:widowControl/>
              <w:spacing w:line="5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35.天津市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信创产业</w:t>
            </w:r>
            <w:proofErr w:type="gramEnd"/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链培育路径及发展对策研究</w:t>
            </w:r>
          </w:p>
        </w:tc>
      </w:tr>
      <w:tr w:rsidR="00C956D8" w:rsidTr="00F76EF4">
        <w:trPr>
          <w:trHeight w:val="500"/>
        </w:trPr>
        <w:tc>
          <w:tcPr>
            <w:tcW w:w="8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56D8" w:rsidRDefault="00C956D8" w:rsidP="00F76EF4">
            <w:pPr>
              <w:widowControl/>
              <w:spacing w:line="5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36.以农业现代化引领乡村振兴研究</w:t>
            </w:r>
          </w:p>
        </w:tc>
      </w:tr>
      <w:tr w:rsidR="00C956D8" w:rsidTr="00F76EF4">
        <w:trPr>
          <w:trHeight w:val="500"/>
        </w:trPr>
        <w:tc>
          <w:tcPr>
            <w:tcW w:w="8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56D8" w:rsidRDefault="00C956D8" w:rsidP="00F76EF4">
            <w:pPr>
              <w:widowControl/>
              <w:spacing w:line="5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37.借助互联网医院助推城市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医</w:t>
            </w:r>
            <w:proofErr w:type="gramEnd"/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联体建设，深化分级诊疗的</w:t>
            </w:r>
          </w:p>
          <w:p w:rsidR="00C956D8" w:rsidRDefault="00C956D8" w:rsidP="00F76EF4">
            <w:pPr>
              <w:widowControl/>
              <w:spacing w:line="5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  研究</w:t>
            </w:r>
          </w:p>
        </w:tc>
      </w:tr>
      <w:tr w:rsidR="00C956D8" w:rsidTr="00F76EF4">
        <w:trPr>
          <w:trHeight w:val="500"/>
        </w:trPr>
        <w:tc>
          <w:tcPr>
            <w:tcW w:w="8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56D8" w:rsidRDefault="00C956D8" w:rsidP="00F76EF4">
            <w:pPr>
              <w:widowControl/>
              <w:spacing w:line="5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38.以中央创新区为抓手，打造我国原始创新主要策源地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研</w:t>
            </w:r>
            <w:proofErr w:type="gramEnd"/>
          </w:p>
          <w:p w:rsidR="00C956D8" w:rsidRDefault="00C956D8" w:rsidP="00F76EF4">
            <w:pPr>
              <w:widowControl/>
              <w:spacing w:line="5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  究</w:t>
            </w:r>
          </w:p>
        </w:tc>
      </w:tr>
      <w:tr w:rsidR="00C956D8" w:rsidTr="00F76EF4">
        <w:trPr>
          <w:trHeight w:val="500"/>
        </w:trPr>
        <w:tc>
          <w:tcPr>
            <w:tcW w:w="8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56D8" w:rsidRDefault="00C956D8" w:rsidP="00F76EF4">
            <w:pPr>
              <w:widowControl/>
              <w:spacing w:line="5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39.密码芯片研究现状及智能发展战略研究</w:t>
            </w:r>
          </w:p>
        </w:tc>
      </w:tr>
      <w:tr w:rsidR="00C956D8" w:rsidTr="00F76EF4">
        <w:trPr>
          <w:trHeight w:val="500"/>
        </w:trPr>
        <w:tc>
          <w:tcPr>
            <w:tcW w:w="8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56D8" w:rsidRDefault="00C956D8" w:rsidP="00F76EF4">
            <w:pPr>
              <w:widowControl/>
              <w:spacing w:line="5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40.数字经济和天津乡村振兴发展研究</w:t>
            </w:r>
          </w:p>
        </w:tc>
      </w:tr>
    </w:tbl>
    <w:p w:rsidR="00C956D8" w:rsidRDefault="00C956D8" w:rsidP="00C956D8">
      <w:pPr>
        <w:pStyle w:val="a6"/>
        <w:tabs>
          <w:tab w:val="left" w:pos="313"/>
        </w:tabs>
        <w:spacing w:line="580" w:lineRule="exact"/>
        <w:ind w:firstLine="700"/>
        <w:rPr>
          <w:rFonts w:ascii="仿宋_GB2312" w:eastAsia="仿宋_GB2312"/>
          <w:spacing w:val="8"/>
          <w:sz w:val="32"/>
          <w:szCs w:val="32"/>
        </w:rPr>
      </w:pPr>
    </w:p>
    <w:p w:rsidR="00C956D8" w:rsidRDefault="00C956D8" w:rsidP="00C956D8">
      <w:pPr>
        <w:spacing w:line="560" w:lineRule="exact"/>
        <w:ind w:firstLineChars="0" w:firstLine="0"/>
        <w:rPr>
          <w:rFonts w:ascii="仿宋_GB2312"/>
          <w:bCs/>
          <w:sz w:val="32"/>
          <w:szCs w:val="32"/>
        </w:rPr>
      </w:pPr>
    </w:p>
    <w:p w:rsidR="00C956D8" w:rsidRDefault="00C956D8" w:rsidP="00C956D8">
      <w:pPr>
        <w:spacing w:line="580" w:lineRule="exact"/>
        <w:ind w:right="648" w:firstLine="668"/>
        <w:rPr>
          <w:rFonts w:ascii="仿宋_GB2312"/>
          <w:sz w:val="32"/>
          <w:szCs w:val="32"/>
        </w:rPr>
      </w:pPr>
    </w:p>
    <w:p w:rsidR="00C956D8" w:rsidRDefault="00C956D8" w:rsidP="00C956D8">
      <w:pPr>
        <w:spacing w:line="580" w:lineRule="exact"/>
        <w:ind w:right="648" w:firstLine="668"/>
        <w:rPr>
          <w:rFonts w:ascii="仿宋_GB2312"/>
          <w:sz w:val="32"/>
          <w:szCs w:val="32"/>
        </w:rPr>
      </w:pPr>
    </w:p>
    <w:tbl>
      <w:tblPr>
        <w:tblpPr w:horzAnchor="margin" w:tblpXSpec="center" w:tblpYSpec="bottom"/>
        <w:tblOverlap w:val="never"/>
        <w:tblW w:w="0" w:type="auto"/>
        <w:tblBorders>
          <w:top w:val="single" w:sz="8" w:space="0" w:color="auto"/>
          <w:bottom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5"/>
      </w:tblGrid>
      <w:tr w:rsidR="00C956D8" w:rsidTr="00F76EF4">
        <w:trPr>
          <w:trHeight w:val="519"/>
        </w:trPr>
        <w:tc>
          <w:tcPr>
            <w:tcW w:w="88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956D8" w:rsidRDefault="00C956D8" w:rsidP="00C956D8">
            <w:pPr>
              <w:ind w:leftChars="100" w:left="314" w:rightChars="100" w:right="314" w:firstLineChars="0" w:firstLine="0"/>
              <w:rPr>
                <w:rFonts w:ascii="仿宋_GB2312"/>
                <w:sz w:val="32"/>
                <w:szCs w:val="32"/>
                <w:bdr w:val="single" w:sz="6" w:space="0" w:color="auto"/>
              </w:rPr>
            </w:pPr>
            <w:r>
              <w:rPr>
                <w:rFonts w:ascii="仿宋_GB2312" w:hint="eastAsia"/>
                <w:sz w:val="28"/>
                <w:szCs w:val="28"/>
              </w:rPr>
              <w:t>天津市科学技术协会                    20</w:t>
            </w:r>
            <w:r>
              <w:rPr>
                <w:rFonts w:ascii="仿宋_GB2312"/>
                <w:sz w:val="28"/>
                <w:szCs w:val="28"/>
                <w:lang w:val="en"/>
              </w:rPr>
              <w:t>2</w:t>
            </w:r>
            <w:r>
              <w:rPr>
                <w:rFonts w:ascii="仿宋_GB2312" w:hint="eastAsia"/>
                <w:sz w:val="28"/>
                <w:szCs w:val="28"/>
              </w:rPr>
              <w:t>1年7月</w:t>
            </w:r>
            <w:r>
              <w:rPr>
                <w:rFonts w:ascii="仿宋_GB2312"/>
                <w:sz w:val="28"/>
                <w:szCs w:val="28"/>
                <w:lang w:val="en"/>
              </w:rPr>
              <w:t>2</w:t>
            </w:r>
            <w:r>
              <w:rPr>
                <w:rFonts w:ascii="仿宋_GB2312" w:hint="eastAsia"/>
                <w:sz w:val="28"/>
                <w:szCs w:val="28"/>
              </w:rPr>
              <w:t>日印发</w:t>
            </w:r>
          </w:p>
        </w:tc>
      </w:tr>
    </w:tbl>
    <w:p w:rsidR="00C956D8" w:rsidRDefault="00C956D8" w:rsidP="00C956D8">
      <w:pPr>
        <w:spacing w:line="560" w:lineRule="exact"/>
        <w:ind w:firstLineChars="0" w:firstLine="0"/>
        <w:rPr>
          <w:rFonts w:ascii="仿宋_GB2312"/>
          <w:bCs/>
          <w:sz w:val="32"/>
          <w:szCs w:val="32"/>
        </w:rPr>
      </w:pPr>
    </w:p>
    <w:p w:rsidR="00E23832" w:rsidRPr="00C956D8" w:rsidRDefault="00E23832" w:rsidP="00C956D8">
      <w:pPr>
        <w:ind w:firstLine="628"/>
      </w:pPr>
      <w:bookmarkStart w:id="0" w:name="_GoBack"/>
      <w:bookmarkEnd w:id="0"/>
    </w:p>
    <w:sectPr w:rsidR="00E23832" w:rsidRPr="00C956D8" w:rsidSect="00C956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1985" w:left="1588" w:header="851" w:footer="1588" w:gutter="0"/>
      <w:cols w:space="425"/>
      <w:docGrid w:type="linesAndChars" w:linePitch="579" w:charSpace="28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0CF" w:rsidRDefault="001C50CF" w:rsidP="00C956D8">
      <w:pPr>
        <w:ind w:firstLine="600"/>
      </w:pPr>
      <w:r>
        <w:separator/>
      </w:r>
    </w:p>
  </w:endnote>
  <w:endnote w:type="continuationSeparator" w:id="0">
    <w:p w:rsidR="001C50CF" w:rsidRDefault="001C50CF" w:rsidP="00C956D8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AA8" w:rsidRDefault="001C50CF">
    <w:pPr>
      <w:pStyle w:val="a4"/>
      <w:framePr w:wrap="around" w:vAnchor="text" w:hAnchor="margin" w:xAlign="outside" w:y="1"/>
      <w:ind w:firstLine="360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7AA8" w:rsidRDefault="001C50C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AA8" w:rsidRDefault="001C50CF">
    <w:pPr>
      <w:pStyle w:val="a4"/>
      <w:framePr w:wrap="around" w:vAnchor="text" w:hAnchor="margin" w:xAlign="outside" w:y="1"/>
      <w:adjustRightInd w:val="0"/>
      <w:ind w:firstLineChars="0" w:firstLine="0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ascii="宋体" w:eastAsia="宋体" w:hAnsi="宋体"/>
        <w:sz w:val="28"/>
        <w:szCs w:val="28"/>
      </w:rPr>
      <w:fldChar w:fldCharType="begin"/>
    </w:r>
    <w:r>
      <w:rPr>
        <w:rStyle w:val="a5"/>
        <w:rFonts w:ascii="宋体" w:eastAsia="宋体" w:hAnsi="宋体"/>
        <w:sz w:val="28"/>
        <w:szCs w:val="28"/>
      </w:rPr>
      <w:instrText xml:space="preserve">PAGE  </w:instrText>
    </w:r>
    <w:r>
      <w:rPr>
        <w:rStyle w:val="a5"/>
        <w:rFonts w:ascii="宋体" w:eastAsia="宋体" w:hAnsi="宋体"/>
        <w:sz w:val="28"/>
        <w:szCs w:val="28"/>
      </w:rPr>
      <w:fldChar w:fldCharType="separate"/>
    </w:r>
    <w:r w:rsidR="00C956D8">
      <w:rPr>
        <w:rStyle w:val="a5"/>
        <w:rFonts w:ascii="宋体" w:eastAsia="宋体" w:hAnsi="宋体"/>
        <w:noProof/>
        <w:sz w:val="28"/>
        <w:szCs w:val="28"/>
      </w:rPr>
      <w:t>1</w:t>
    </w:r>
    <w:r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157AA8" w:rsidRDefault="001C50CF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AA8" w:rsidRDefault="001C50CF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0CF" w:rsidRDefault="001C50CF" w:rsidP="00C956D8">
      <w:pPr>
        <w:ind w:firstLine="600"/>
      </w:pPr>
      <w:r>
        <w:separator/>
      </w:r>
    </w:p>
  </w:footnote>
  <w:footnote w:type="continuationSeparator" w:id="0">
    <w:p w:rsidR="001C50CF" w:rsidRDefault="001C50CF" w:rsidP="00C956D8"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AA8" w:rsidRDefault="001C50CF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AA8" w:rsidRDefault="001C50CF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AA8" w:rsidRDefault="001C50CF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03AB3"/>
    <w:multiLevelType w:val="multilevel"/>
    <w:tmpl w:val="6CD03AB3"/>
    <w:lvl w:ilvl="0">
      <w:start w:val="1"/>
      <w:numFmt w:val="japaneseCounting"/>
      <w:lvlText w:val="%1、"/>
      <w:lvlJc w:val="left"/>
      <w:pPr>
        <w:ind w:left="1288" w:hanging="720"/>
      </w:pPr>
    </w:lvl>
    <w:lvl w:ilvl="1">
      <w:start w:val="1"/>
      <w:numFmt w:val="lowerLetter"/>
      <w:lvlText w:val="%2)"/>
      <w:lvlJc w:val="left"/>
      <w:pPr>
        <w:ind w:left="1508" w:hanging="420"/>
      </w:pPr>
    </w:lvl>
    <w:lvl w:ilvl="2">
      <w:start w:val="1"/>
      <w:numFmt w:val="lowerRoman"/>
      <w:lvlText w:val="%3."/>
      <w:lvlJc w:val="right"/>
      <w:pPr>
        <w:ind w:left="1928" w:hanging="420"/>
      </w:pPr>
    </w:lvl>
    <w:lvl w:ilvl="3">
      <w:start w:val="1"/>
      <w:numFmt w:val="decimal"/>
      <w:lvlText w:val="%4."/>
      <w:lvlJc w:val="left"/>
      <w:pPr>
        <w:ind w:left="2348" w:hanging="420"/>
      </w:pPr>
    </w:lvl>
    <w:lvl w:ilvl="4">
      <w:start w:val="1"/>
      <w:numFmt w:val="lowerLetter"/>
      <w:lvlText w:val="%5)"/>
      <w:lvlJc w:val="left"/>
      <w:pPr>
        <w:ind w:left="2768" w:hanging="420"/>
      </w:pPr>
    </w:lvl>
    <w:lvl w:ilvl="5">
      <w:start w:val="1"/>
      <w:numFmt w:val="lowerRoman"/>
      <w:lvlText w:val="%6."/>
      <w:lvlJc w:val="right"/>
      <w:pPr>
        <w:ind w:left="3188" w:hanging="420"/>
      </w:pPr>
    </w:lvl>
    <w:lvl w:ilvl="6">
      <w:start w:val="1"/>
      <w:numFmt w:val="decimal"/>
      <w:lvlText w:val="%7."/>
      <w:lvlJc w:val="left"/>
      <w:pPr>
        <w:ind w:left="3608" w:hanging="420"/>
      </w:pPr>
    </w:lvl>
    <w:lvl w:ilvl="7">
      <w:start w:val="1"/>
      <w:numFmt w:val="lowerLetter"/>
      <w:lvlText w:val="%8)"/>
      <w:lvlJc w:val="left"/>
      <w:pPr>
        <w:ind w:left="4028" w:hanging="420"/>
      </w:pPr>
    </w:lvl>
    <w:lvl w:ilvl="8">
      <w:start w:val="1"/>
      <w:numFmt w:val="lowerRoman"/>
      <w:lvlText w:val="%9."/>
      <w:lvlJc w:val="right"/>
      <w:pPr>
        <w:ind w:left="4448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59"/>
    <w:rsid w:val="001C50CF"/>
    <w:rsid w:val="006D2159"/>
    <w:rsid w:val="00C956D8"/>
    <w:rsid w:val="00E2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D8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C95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56D8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C956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56D8"/>
    <w:rPr>
      <w:sz w:val="18"/>
      <w:szCs w:val="18"/>
    </w:rPr>
  </w:style>
  <w:style w:type="character" w:styleId="a5">
    <w:name w:val="page number"/>
    <w:basedOn w:val="a0"/>
    <w:qFormat/>
    <w:rsid w:val="00C956D8"/>
  </w:style>
  <w:style w:type="paragraph" w:styleId="a6">
    <w:name w:val="List Paragraph"/>
    <w:basedOn w:val="a"/>
    <w:uiPriority w:val="34"/>
    <w:qFormat/>
    <w:rsid w:val="00C956D8"/>
    <w:pPr>
      <w:ind w:firstLine="420"/>
    </w:pPr>
    <w:rPr>
      <w:rFonts w:ascii="Calibri" w:eastAsia="宋体" w:hAnsi="Calibri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D8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C95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56D8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C956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56D8"/>
    <w:rPr>
      <w:sz w:val="18"/>
      <w:szCs w:val="18"/>
    </w:rPr>
  </w:style>
  <w:style w:type="character" w:styleId="a5">
    <w:name w:val="page number"/>
    <w:basedOn w:val="a0"/>
    <w:qFormat/>
    <w:rsid w:val="00C956D8"/>
  </w:style>
  <w:style w:type="paragraph" w:styleId="a6">
    <w:name w:val="List Paragraph"/>
    <w:basedOn w:val="a"/>
    <w:uiPriority w:val="34"/>
    <w:qFormat/>
    <w:rsid w:val="00C956D8"/>
    <w:pPr>
      <w:ind w:firstLine="420"/>
    </w:pPr>
    <w:rPr>
      <w:rFonts w:ascii="Calibri" w:eastAsia="宋体" w:hAnsi="Calibr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</Words>
  <Characters>930</Characters>
  <Application>Microsoft Office Word</Application>
  <DocSecurity>0</DocSecurity>
  <Lines>7</Lines>
  <Paragraphs>2</Paragraphs>
  <ScaleCrop>false</ScaleCrop>
  <Company>china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2021-07-06T06:50:00Z</dcterms:created>
  <dcterms:modified xsi:type="dcterms:W3CDTF">2021-07-06T06:50:00Z</dcterms:modified>
</cp:coreProperties>
</file>