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4" w:rsidRDefault="00937166">
      <w:pPr>
        <w:spacing w:beforeLines="50" w:before="289" w:line="460" w:lineRule="atLeas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长城仿宋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AEEB5" wp14:editId="3EB49F66">
                <wp:simplePos x="0" y="0"/>
                <wp:positionH relativeFrom="column">
                  <wp:posOffset>4212977</wp:posOffset>
                </wp:positionH>
                <wp:positionV relativeFrom="paragraph">
                  <wp:posOffset>244779</wp:posOffset>
                </wp:positionV>
                <wp:extent cx="1259205" cy="649356"/>
                <wp:effectExtent l="0" t="0" r="1714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4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958A4" w:rsidRDefault="00024D1E">
                            <w:pPr>
                              <w:ind w:firstLineChars="50" w:firstLine="227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AEEB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31.75pt;margin-top:19.25pt;width:99.15pt;height:51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hZBwIAABAEAAAOAAAAZHJzL2Uyb0RvYy54bWysU0uOEzEQ3SNxB8t70p2ERKSVzggIYYMA&#10;aeAAFdvdbck/2U66cwG4ASs27DlXzjFlJ5PMAAuE6IW7bD8/V73nWt4MWpG98EFaU9PxqKREGGa5&#10;NG1NP3/aPHtBSYhgOChrRE0PItCb1dMny95VYmI7q7jwBElMqHpX0y5GVxVFYJ3QEEbWCYObjfUa&#10;Ik59W3APPbJrVUzKcl701nPnLRMh4Or6tElXmb9pBIsfmiaISFRNMbeYR5/HbRqL1RKq1oPrJDun&#10;Af+QhQZp8NIL1RoikJ2Xv1FpybwNtokjZnVhm0YykWvAasblL9XcduBErgXFCe4iU/h/tOz9/qMn&#10;ktd0SokBjRYdv309fv95/PGFTJM8vQsVom4d4uLwyg5o8/16wMVU9dB4nf5YD8F9FPpwEVcMkbB0&#10;aDJbTMoZJQz35s8X09k80RTX086H+FZYTVJQU4/mZU1h/y7EE/Qeki4LVkm+kUrliW+3r5Une0Cj&#10;N/k7sz+CKUP6mi5mk5QH4HtrFEQMtUMFgmnzfY9OhIfEZf7+RJwSW0PoTglkhgSDSssofI46AfyN&#10;4SQeHKpssB1oSkYLTokS2D0pysgIUv0NErVTJl0i8ks/q5QMOxmTojhsByRN4dbyA5q4c162HQo8&#10;ztUa+3IXbSOzwlcYOpMm+OyyR+cWSe/64Tyjro28ugMAAP//AwBQSwMEFAAGAAgAAAAhANAXLHzf&#10;AAAACgEAAA8AAABkcnMvZG93bnJldi54bWxMj8tOwzAQRfdI/IM1SGwQdUqKMSFOhZBAsIOCYOvG&#10;0yTCj2C7afh7hhWsRqM5unNuvZ6dZRPGNASvYLkogKFvgxl8p+Dt9f5cAktZe6Nt8KjgGxOsm+Oj&#10;WlcmHPwLTpvcMQrxqdIK+pzHivPU9uh0WoQRPd12ITqdaY0dN1EfKNxZflEUgjs9ePrQ6xHvemw/&#10;N3unQK4ep4/0VD6/t2Jnr/PZ1fTwFZU6PZlvb4BlnPMfDL/6pA4NOW3D3pvErAIhyktCFZSSJgFS&#10;LKnLlshVIYE3Nf9fofkBAAD//wMAUEsBAi0AFAAGAAgAAAAhALaDOJL+AAAA4QEAABMAAAAAAAAA&#10;AAAAAAAAAAAAAFtDb250ZW50X1R5cGVzXS54bWxQSwECLQAUAAYACAAAACEAOP0h/9YAAACUAQAA&#10;CwAAAAAAAAAAAAAAAAAvAQAAX3JlbHMvLnJlbHNQSwECLQAUAAYACAAAACEAyMw4WQcCAAAQBAAA&#10;DgAAAAAAAAAAAAAAAAAuAgAAZHJzL2Uyb0RvYy54bWxQSwECLQAUAAYACAAAACEA0BcsfN8AAAAK&#10;AQAADwAAAAAAAAAAAAAAAABhBAAAZHJzL2Rvd25yZXYueG1sUEsFBgAAAAAEAAQA8wAAAG0FAAAA&#10;AA==&#10;">
                <v:textbox>
                  <w:txbxContent>
                    <w:p w:rsidR="00A958A4" w:rsidRDefault="00024D1E">
                      <w:pPr>
                        <w:ind w:firstLineChars="50" w:firstLine="227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 w:rsidR="00024D1E">
        <w:rPr>
          <w:rFonts w:ascii="黑体" w:eastAsia="黑体" w:hint="eastAsia"/>
          <w:sz w:val="32"/>
          <w:szCs w:val="32"/>
        </w:rPr>
        <w:t>附件2</w:t>
      </w:r>
    </w:p>
    <w:p w:rsidR="00A958A4" w:rsidRDefault="00A958A4">
      <w:pPr>
        <w:spacing w:beforeLines="50" w:before="289" w:line="460" w:lineRule="atLeast"/>
        <w:ind w:firstLine="1028"/>
        <w:jc w:val="center"/>
        <w:rPr>
          <w:rFonts w:ascii="小标宋" w:eastAsia="小标宋"/>
          <w:sz w:val="50"/>
        </w:rPr>
      </w:pPr>
    </w:p>
    <w:p w:rsidR="00A958A4" w:rsidRDefault="00024D1E">
      <w:pPr>
        <w:spacing w:beforeLines="50" w:before="289" w:line="460" w:lineRule="atLeast"/>
        <w:ind w:firstLineChars="0" w:firstLine="0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第十八届中国青年女科学家奖团队奖</w:t>
      </w:r>
      <w:r>
        <w:rPr>
          <w:rFonts w:ascii="小标宋" w:eastAsia="小标宋" w:hint="eastAsia"/>
          <w:sz w:val="50"/>
        </w:rPr>
        <w:br/>
        <w:t>候选团队提名表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1440"/>
        <w:rPr>
          <w:rFonts w:ascii="昆仑楷体" w:eastAsia="昆仑楷体"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4229"/>
      </w:tblGrid>
      <w:tr w:rsidR="00A958A4">
        <w:trPr>
          <w:jc w:val="center"/>
        </w:trPr>
        <w:tc>
          <w:tcPr>
            <w:tcW w:w="1899" w:type="dxa"/>
            <w:vAlign w:val="center"/>
          </w:tcPr>
          <w:p w:rsidR="00A958A4" w:rsidRDefault="00024D1E">
            <w:pPr>
              <w:spacing w:line="520" w:lineRule="exact"/>
              <w:ind w:firstLineChars="0" w:firstLine="0"/>
              <w:jc w:val="distribute"/>
            </w:pPr>
            <w: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A958A4" w:rsidRDefault="00A958A4"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 w:rsidR="00A958A4">
        <w:trPr>
          <w:jc w:val="center"/>
        </w:trPr>
        <w:tc>
          <w:tcPr>
            <w:tcW w:w="1899" w:type="dxa"/>
            <w:vAlign w:val="center"/>
          </w:tcPr>
          <w:p w:rsidR="00A958A4" w:rsidRDefault="00024D1E">
            <w:pPr>
              <w:spacing w:line="520" w:lineRule="exact"/>
              <w:ind w:firstLineChars="0" w:firstLine="0"/>
              <w:jc w:val="distribute"/>
            </w:pPr>
            <w: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A4" w:rsidRDefault="00A958A4"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 w:rsidR="00A958A4">
        <w:trPr>
          <w:jc w:val="center"/>
        </w:trPr>
        <w:tc>
          <w:tcPr>
            <w:tcW w:w="1899" w:type="dxa"/>
            <w:vAlign w:val="center"/>
          </w:tcPr>
          <w:p w:rsidR="00A958A4" w:rsidRDefault="00024D1E">
            <w:pPr>
              <w:spacing w:line="520" w:lineRule="exact"/>
              <w:ind w:firstLineChars="0" w:firstLine="0"/>
              <w:jc w:val="distribute"/>
            </w:pPr>
            <w: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A4" w:rsidRDefault="00A958A4"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  <w:tr w:rsidR="00A958A4">
        <w:trPr>
          <w:jc w:val="center"/>
        </w:trPr>
        <w:tc>
          <w:tcPr>
            <w:tcW w:w="1899" w:type="dxa"/>
            <w:vAlign w:val="center"/>
          </w:tcPr>
          <w:p w:rsidR="00A958A4" w:rsidRDefault="00024D1E">
            <w:pPr>
              <w:spacing w:line="520" w:lineRule="exact"/>
              <w:ind w:firstLineChars="0" w:firstLine="0"/>
              <w:jc w:val="distribute"/>
            </w:pPr>
            <w: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A4" w:rsidRDefault="00A958A4">
            <w:pPr>
              <w:spacing w:line="520" w:lineRule="exact"/>
              <w:ind w:firstLine="1152"/>
              <w:rPr>
                <w:b/>
                <w:sz w:val="56"/>
              </w:rPr>
            </w:pPr>
          </w:p>
        </w:tc>
      </w:tr>
    </w:tbl>
    <w:p w:rsidR="00A958A4" w:rsidRDefault="00024D1E">
      <w:pPr>
        <w:ind w:firstLineChars="700" w:firstLine="2197"/>
        <w:outlineLvl w:val="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    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024D1E">
      <w:pPr>
        <w:ind w:firstLineChars="0" w:firstLine="0"/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A958A4" w:rsidRDefault="00024D1E">
      <w:pPr>
        <w:spacing w:line="44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</w:rPr>
        <w:lastRenderedPageBreak/>
        <w:t>一、基本信息</w:t>
      </w:r>
    </w:p>
    <w:tbl>
      <w:tblPr>
        <w:tblW w:w="935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358"/>
        <w:gridCol w:w="1275"/>
        <w:gridCol w:w="108"/>
        <w:gridCol w:w="1232"/>
        <w:gridCol w:w="29"/>
        <w:gridCol w:w="1245"/>
        <w:gridCol w:w="1571"/>
        <w:gridCol w:w="1830"/>
      </w:tblGrid>
      <w:tr w:rsidR="00A958A4">
        <w:trPr>
          <w:cantSplit/>
          <w:trHeight w:val="510"/>
        </w:trPr>
        <w:tc>
          <w:tcPr>
            <w:tcW w:w="2067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7290" w:type="dxa"/>
            <w:gridSpan w:val="7"/>
            <w:vAlign w:val="center"/>
          </w:tcPr>
          <w:p w:rsidR="00A958A4" w:rsidRDefault="00A958A4"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2067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学科领域</w:t>
            </w:r>
          </w:p>
        </w:tc>
        <w:tc>
          <w:tcPr>
            <w:tcW w:w="3889" w:type="dxa"/>
            <w:gridSpan w:val="5"/>
            <w:vAlign w:val="center"/>
          </w:tcPr>
          <w:p w:rsidR="00A958A4" w:rsidRDefault="00A958A4"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团队人数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rPr>
                <w:sz w:val="28"/>
                <w:szCs w:val="28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依托项目</w:t>
            </w: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名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称</w:t>
            </w:r>
          </w:p>
        </w:tc>
        <w:tc>
          <w:tcPr>
            <w:tcW w:w="3889" w:type="dxa"/>
            <w:gridSpan w:val="5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源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托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位</w:t>
            </w: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单位名称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单位类别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法定代表人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单位地址</w:t>
            </w:r>
          </w:p>
        </w:tc>
        <w:tc>
          <w:tcPr>
            <w:tcW w:w="388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37" w:firstLine="109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A958A4" w:rsidRDefault="00024D1E">
            <w:pPr>
              <w:widowControl/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行政区划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widowControl/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传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真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话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队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责</w:t>
            </w:r>
          </w:p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籍</w:t>
            </w:r>
          </w:p>
        </w:tc>
        <w:tc>
          <w:tcPr>
            <w:tcW w:w="1830" w:type="dxa"/>
            <w:vAlign w:val="center"/>
          </w:tcPr>
          <w:p w:rsidR="00A958A4" w:rsidRDefault="00024D1E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7290" w:type="dxa"/>
            <w:gridSpan w:val="7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最高学位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证件号码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889" w:type="dxa"/>
            <w:gridSpan w:val="5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编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 w:rsidR="00A958A4">
        <w:trPr>
          <w:cantSplit/>
          <w:trHeight w:val="510"/>
        </w:trPr>
        <w:tc>
          <w:tcPr>
            <w:tcW w:w="709" w:type="dxa"/>
            <w:vMerge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话</w:t>
            </w:r>
          </w:p>
        </w:tc>
        <w:tc>
          <w:tcPr>
            <w:tcW w:w="1383" w:type="dxa"/>
            <w:gridSpan w:val="2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 w:rsidR="00A958A4" w:rsidRDefault="00A958A4">
            <w:pPr>
              <w:spacing w:line="440" w:lineRule="exact"/>
              <w:ind w:firstLine="588"/>
              <w:jc w:val="center"/>
              <w:rPr>
                <w:sz w:val="28"/>
                <w:szCs w:val="28"/>
              </w:rPr>
            </w:pP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 xml:space="preserve">□数学与物理    □化学与材料    □生物农林组 </w:t>
            </w:r>
          </w:p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医药卫生      □地球科学      □计算机与电子信息  </w:t>
            </w:r>
          </w:p>
        </w:tc>
      </w:tr>
      <w:tr w:rsidR="00A958A4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字以内）</w:t>
            </w:r>
          </w:p>
        </w:tc>
      </w:tr>
    </w:tbl>
    <w:p w:rsidR="00A958A4" w:rsidRDefault="00024D1E">
      <w:pPr>
        <w:spacing w:line="44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二、</w:t>
      </w:r>
      <w:r>
        <w:rPr>
          <w:rFonts w:ascii="黑体" w:eastAsia="黑体" w:hint="eastAsia"/>
        </w:rPr>
        <w:t>创新价值、能力、贡献情况</w:t>
      </w:r>
    </w:p>
    <w:p w:rsidR="00A958A4" w:rsidRDefault="00A958A4">
      <w:pPr>
        <w:pStyle w:val="a6"/>
        <w:spacing w:line="390" w:lineRule="exact"/>
        <w:ind w:firstLine="516"/>
        <w:rPr>
          <w:rFonts w:ascii="仿宋_GB2312" w:hAnsi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958A4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pStyle w:val="a6"/>
              <w:spacing w:line="390" w:lineRule="exact"/>
              <w:ind w:firstLine="448"/>
              <w:rPr>
                <w:rFonts w:ascii="仿宋_GB2312" w:hAnsi="华文仿宋" w:cs="Courier New"/>
                <w:sz w:val="21"/>
              </w:rPr>
            </w:pPr>
            <w:r>
              <w:rPr>
                <w:rFonts w:ascii="仿宋_GB2312" w:hAnsi="华文仿宋" w:cs="Courier New" w:hint="eastAsia"/>
                <w:sz w:val="21"/>
              </w:rPr>
              <w:t>请准确、客观地填写被提名团队及</w:t>
            </w:r>
            <w:r>
              <w:rPr>
                <w:rFonts w:ascii="仿宋_GB2312" w:hAnsi="华文仿宋" w:cs="Courier New"/>
                <w:sz w:val="21"/>
              </w:rPr>
              <w:t>主要成员</w:t>
            </w:r>
            <w:r>
              <w:rPr>
                <w:rFonts w:ascii="仿宋_GB2312" w:hAnsi="华文仿宋" w:cs="Courier New" w:hint="eastAsia"/>
                <w:sz w:val="21"/>
              </w:rPr>
              <w:t>的创新</w:t>
            </w:r>
            <w:r>
              <w:rPr>
                <w:rFonts w:ascii="仿宋_GB2312" w:hAnsi="华文仿宋" w:cs="Courier New"/>
                <w:sz w:val="21"/>
              </w:rPr>
              <w:t>能力情况，</w:t>
            </w:r>
            <w:r>
              <w:rPr>
                <w:rFonts w:ascii="仿宋_GB2312" w:hAnsi="华文仿宋" w:hint="eastAsia"/>
                <w:sz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/>
                <w:sz w:val="21"/>
              </w:rPr>
              <w:t>创新价值和</w:t>
            </w:r>
            <w:r>
              <w:rPr>
                <w:rFonts w:ascii="仿宋_GB2312" w:hAnsi="华文仿宋" w:hint="eastAsia"/>
                <w:sz w:val="21"/>
              </w:rPr>
              <w:t>主要贡献</w:t>
            </w:r>
            <w:r>
              <w:rPr>
                <w:rFonts w:ascii="仿宋_GB2312" w:hAnsi="华文仿宋" w:cs="Courier New" w:hint="eastAsia"/>
                <w:sz w:val="21"/>
              </w:rPr>
              <w:t>。限1500字以内。</w:t>
            </w: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  <w:p w:rsidR="00A958A4" w:rsidRDefault="00A958A4">
            <w:pPr>
              <w:pStyle w:val="a6"/>
              <w:spacing w:line="390" w:lineRule="exact"/>
              <w:ind w:firstLine="628"/>
              <w:rPr>
                <w:rFonts w:ascii="仿宋_GB2312" w:hAnsi="华文仿宋" w:cs="Courier New"/>
              </w:rPr>
            </w:pPr>
          </w:p>
        </w:tc>
      </w:tr>
    </w:tbl>
    <w:p w:rsidR="00A958A4" w:rsidRDefault="00024D1E">
      <w:pPr>
        <w:spacing w:line="44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三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团队研究规划</w:t>
      </w:r>
    </w:p>
    <w:p w:rsidR="00A958A4" w:rsidRDefault="00A958A4">
      <w:pPr>
        <w:pStyle w:val="a6"/>
        <w:spacing w:line="390" w:lineRule="exact"/>
        <w:ind w:firstLine="516"/>
        <w:rPr>
          <w:rFonts w:ascii="仿宋_GB2312" w:hAnsi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958A4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pStyle w:val="a6"/>
              <w:spacing w:line="390" w:lineRule="exact"/>
              <w:ind w:firstLine="456"/>
              <w:rPr>
                <w:rFonts w:ascii="仿宋_GB2312" w:hAnsi="Times New Roman" w:cs="Courier New"/>
                <w:spacing w:val="2"/>
              </w:rPr>
            </w:pPr>
            <w:r>
              <w:rPr>
                <w:rFonts w:ascii="仿宋_GB2312" w:hAnsi="Times New Roman" w:cs="Courier New" w:hint="eastAsia"/>
                <w:spacing w:val="2"/>
                <w:sz w:val="21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cs="Courier New"/>
                <w:spacing w:val="2"/>
                <w:sz w:val="21"/>
              </w:rPr>
              <w:t>8</w:t>
            </w:r>
            <w:r>
              <w:rPr>
                <w:rFonts w:ascii="仿宋_GB2312" w:hAnsi="Times New Roman" w:cs="Courier New" w:hint="eastAsia"/>
                <w:spacing w:val="2"/>
                <w:sz w:val="21"/>
              </w:rPr>
              <w:t>00字以内。</w:t>
            </w: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636"/>
              <w:rPr>
                <w:rFonts w:ascii="Times New Roman" w:hAnsi="Times New Roman" w:cs="Courier New"/>
                <w:spacing w:val="2"/>
              </w:rPr>
            </w:pPr>
          </w:p>
          <w:p w:rsidR="00A958A4" w:rsidRDefault="00A958A4">
            <w:pPr>
              <w:pStyle w:val="a6"/>
              <w:spacing w:line="390" w:lineRule="exact"/>
              <w:ind w:firstLine="588"/>
              <w:rPr>
                <w:rFonts w:ascii="Times New Roman" w:hAnsi="Times New Roman" w:cs="Courier New"/>
                <w:sz w:val="28"/>
              </w:rPr>
            </w:pPr>
          </w:p>
        </w:tc>
      </w:tr>
    </w:tbl>
    <w:p w:rsidR="00A958A4" w:rsidRDefault="00024D1E">
      <w:pPr>
        <w:pStyle w:val="ab"/>
        <w:spacing w:beforeAutospacing="0" w:afterAutospacing="0"/>
        <w:ind w:firstLineChars="0" w:firstLine="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四</w:t>
      </w:r>
      <w:r>
        <w:rPr>
          <w:rFonts w:ascii="黑体" w:eastAsia="黑体" w:hAnsi="黑体"/>
          <w:sz w:val="30"/>
        </w:rPr>
        <w:t>、候选团队声明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21"/>
        <w:gridCol w:w="712"/>
        <w:gridCol w:w="1448"/>
        <w:gridCol w:w="1388"/>
        <w:gridCol w:w="1276"/>
        <w:gridCol w:w="1169"/>
        <w:gridCol w:w="1014"/>
      </w:tblGrid>
      <w:tr w:rsidR="00A958A4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A958A4" w:rsidRDefault="00024D1E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团队负责人声明</w:t>
            </w:r>
          </w:p>
          <w:p w:rsidR="00A958A4" w:rsidRDefault="00024D1E">
            <w:pPr>
              <w:ind w:firstLine="508"/>
              <w:rPr>
                <w:sz w:val="24"/>
              </w:rPr>
            </w:pPr>
            <w:r>
              <w:rPr>
                <w:sz w:val="24"/>
              </w:rPr>
              <w:t>本人代表团队同意</w:t>
            </w:r>
            <w:r>
              <w:rPr>
                <w:rFonts w:hint="eastAsia"/>
                <w:sz w:val="24"/>
              </w:rPr>
              <w:t>被提名</w:t>
            </w:r>
            <w:r>
              <w:rPr>
                <w:sz w:val="24"/>
              </w:rPr>
              <w:t>，并承诺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sz w:val="24"/>
              </w:rPr>
              <w:t>材料中所有信息真实可靠，若有失实和造假行为，本人愿承担一切责任。</w:t>
            </w:r>
          </w:p>
          <w:p w:rsidR="00A958A4" w:rsidRDefault="00A958A4">
            <w:pPr>
              <w:ind w:firstLine="508"/>
              <w:rPr>
                <w:sz w:val="24"/>
              </w:rPr>
            </w:pPr>
          </w:p>
          <w:p w:rsidR="00A958A4" w:rsidRDefault="00024D1E">
            <w:pPr>
              <w:spacing w:line="300" w:lineRule="auto"/>
              <w:ind w:firstLineChars="2300" w:firstLine="5839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  <w:p w:rsidR="00A958A4" w:rsidRDefault="00024D1E">
            <w:pPr>
              <w:spacing w:line="300" w:lineRule="auto"/>
              <w:ind w:firstLine="50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958A4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A958A4" w:rsidRDefault="00024D1E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团队</w:t>
            </w:r>
            <w:r>
              <w:rPr>
                <w:rFonts w:hint="eastAsia"/>
                <w:sz w:val="28"/>
                <w:szCs w:val="28"/>
              </w:rPr>
              <w:t>主要</w:t>
            </w:r>
            <w:r>
              <w:rPr>
                <w:sz w:val="28"/>
                <w:szCs w:val="28"/>
              </w:rPr>
              <w:t>成员签字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人以内，</w:t>
            </w:r>
            <w:r>
              <w:rPr>
                <w:sz w:val="28"/>
                <w:szCs w:val="28"/>
              </w:rPr>
              <w:t>不含团队负责人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169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学科领域</w:t>
            </w:r>
          </w:p>
        </w:tc>
        <w:tc>
          <w:tcPr>
            <w:tcW w:w="1014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spacing w:line="360" w:lineRule="exact"/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spacing w:line="360" w:lineRule="exact"/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  <w:tr w:rsidR="00A958A4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712" w:type="dxa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A958A4" w:rsidRDefault="00A958A4">
            <w:pPr>
              <w:ind w:firstLine="508"/>
              <w:jc w:val="center"/>
              <w:rPr>
                <w:sz w:val="24"/>
              </w:rPr>
            </w:pPr>
          </w:p>
        </w:tc>
      </w:tr>
    </w:tbl>
    <w:p w:rsidR="00A958A4" w:rsidRDefault="00024D1E">
      <w:pPr>
        <w:widowControl/>
        <w:spacing w:beforeLines="50" w:before="289" w:afterLines="50" w:after="289"/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五、提名意见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A958A4">
        <w:trPr>
          <w:trHeight w:val="35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依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托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单位盖章：</w:t>
            </w:r>
          </w:p>
          <w:p w:rsidR="00A958A4" w:rsidRDefault="00024D1E">
            <w:pPr>
              <w:spacing w:beforeLines="50" w:before="289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958A4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提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注：组织提名填写。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单位盖章：</w:t>
            </w:r>
          </w:p>
          <w:p w:rsidR="00A958A4" w:rsidRDefault="00024D1E">
            <w:pPr>
              <w:tabs>
                <w:tab w:val="left" w:pos="6297"/>
              </w:tabs>
              <w:spacing w:beforeLines="50" w:before="289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958A4">
        <w:trPr>
          <w:trHeight w:val="41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提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专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家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注：专家提名填写，签字处须所有提名专家签字。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Chars="1350" w:firstLine="3967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   年   月   日</w:t>
            </w:r>
          </w:p>
        </w:tc>
      </w:tr>
    </w:tbl>
    <w:p w:rsidR="00A958A4" w:rsidRDefault="00024D1E">
      <w:pPr>
        <w:spacing w:beforeLines="50" w:before="289" w:afterLines="50" w:after="289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A958A4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科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学科评审组组长签字：</w:t>
            </w: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675" w:firstLine="4922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年    月    日</w:t>
            </w:r>
          </w:p>
        </w:tc>
      </w:tr>
      <w:tr w:rsidR="00A958A4" w:rsidTr="00937166">
        <w:trPr>
          <w:trHeight w:val="4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委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员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会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评审委员会主任签字：</w:t>
            </w:r>
          </w:p>
          <w:p w:rsidR="00A958A4" w:rsidRDefault="00A958A4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350" w:firstLine="3967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年    月    日</w:t>
            </w:r>
          </w:p>
        </w:tc>
      </w:tr>
    </w:tbl>
    <w:p w:rsidR="00A958A4" w:rsidRDefault="00A958A4" w:rsidP="00937166">
      <w:pPr>
        <w:spacing w:line="600" w:lineRule="exact"/>
        <w:ind w:rightChars="600" w:right="1883" w:firstLineChars="0" w:firstLine="0"/>
        <w:jc w:val="left"/>
        <w:rPr>
          <w:rFonts w:ascii="仿宋_GB2312" w:hint="eastAsia"/>
          <w:bCs/>
          <w:sz w:val="32"/>
          <w:szCs w:val="32"/>
        </w:rPr>
      </w:pPr>
      <w:bookmarkStart w:id="0" w:name="_GoBack"/>
      <w:bookmarkEnd w:id="0"/>
    </w:p>
    <w:sectPr w:rsidR="00A9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AD" w:rsidRDefault="009F71AD">
      <w:pPr>
        <w:ind w:firstLine="600"/>
      </w:pPr>
      <w:r>
        <w:separator/>
      </w:r>
    </w:p>
  </w:endnote>
  <w:endnote w:type="continuationSeparator" w:id="0">
    <w:p w:rsidR="009F71AD" w:rsidRDefault="009F71A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昆仑楷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58A4" w:rsidRDefault="00A958A4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adjustRightInd w:val="0"/>
      <w:ind w:firstLineChars="0" w:firstLine="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>
      <w:rPr>
        <w:rStyle w:val="ae"/>
        <w:rFonts w:ascii="宋体" w:eastAsia="宋体" w:hAnsi="宋体"/>
        <w:sz w:val="28"/>
        <w:szCs w:val="28"/>
      </w:rPr>
      <w:fldChar w:fldCharType="separate"/>
    </w:r>
    <w:r w:rsidR="00937166">
      <w:rPr>
        <w:rStyle w:val="ae"/>
        <w:rFonts w:ascii="宋体" w:eastAsia="宋体" w:hAnsi="宋体"/>
        <w:noProof/>
        <w:sz w:val="28"/>
        <w:szCs w:val="28"/>
      </w:rPr>
      <w:t>7</w:t>
    </w:r>
    <w:r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958A4" w:rsidRDefault="00A958A4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AD" w:rsidRDefault="009F71AD">
      <w:pPr>
        <w:ind w:firstLine="600"/>
      </w:pPr>
      <w:r>
        <w:separator/>
      </w:r>
    </w:p>
  </w:footnote>
  <w:footnote w:type="continuationSeparator" w:id="0">
    <w:p w:rsidR="009F71AD" w:rsidRDefault="009F71A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269C5"/>
    <w:multiLevelType w:val="singleLevel"/>
    <w:tmpl w:val="5C9269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6"/>
    <w:rsid w:val="AB7F4F24"/>
    <w:rsid w:val="D997E69C"/>
    <w:rsid w:val="E377AE44"/>
    <w:rsid w:val="FBDB705F"/>
    <w:rsid w:val="FF99B3C4"/>
    <w:rsid w:val="00001BBF"/>
    <w:rsid w:val="00002052"/>
    <w:rsid w:val="00006267"/>
    <w:rsid w:val="0001088C"/>
    <w:rsid w:val="00016502"/>
    <w:rsid w:val="00020416"/>
    <w:rsid w:val="00024D1E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2196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166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1AD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8A4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60057D"/>
    <w:rsid w:val="13410FC6"/>
    <w:rsid w:val="13F912AF"/>
    <w:rsid w:val="2C7FF180"/>
    <w:rsid w:val="3FFC9A12"/>
    <w:rsid w:val="6FFB3779"/>
    <w:rsid w:val="75EF6168"/>
    <w:rsid w:val="7637CB1E"/>
    <w:rsid w:val="77FFE65B"/>
    <w:rsid w:val="7CDC127E"/>
    <w:rsid w:val="7FAFF5A1"/>
    <w:rsid w:val="7FFE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EC36AE-7773-4600-B27E-2FBAB37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d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c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hy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高雅</cp:lastModifiedBy>
  <cp:revision>5</cp:revision>
  <cp:lastPrinted>2012-10-29T20:58:00Z</cp:lastPrinted>
  <dcterms:created xsi:type="dcterms:W3CDTF">2022-01-19T01:25:00Z</dcterms:created>
  <dcterms:modified xsi:type="dcterms:W3CDTF">2022-01-19T01:31:00Z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8E68807689EA43EBABC48AAB9516AE72</vt:lpwstr>
  </property>
</Properties>
</file>