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CE" w:rsidRDefault="007222CE" w:rsidP="007222CE">
      <w:pPr>
        <w:ind w:firstLineChars="0" w:firstLine="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</w:p>
    <w:p w:rsidR="007222CE" w:rsidRDefault="007222CE" w:rsidP="007222CE">
      <w:pPr>
        <w:ind w:firstLineChars="0" w:firstLine="0"/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2022</w:t>
      </w:r>
      <w:r>
        <w:rPr>
          <w:rFonts w:ascii="宋体" w:eastAsia="宋体" w:hAnsi="宋体" w:cs="Times New Roman"/>
          <w:sz w:val="44"/>
          <w:szCs w:val="44"/>
        </w:rPr>
        <w:t>年</w:t>
      </w:r>
      <w:r>
        <w:rPr>
          <w:rFonts w:ascii="宋体" w:eastAsia="宋体" w:hAnsi="宋体" w:cs="Times New Roman" w:hint="eastAsia"/>
          <w:sz w:val="44"/>
          <w:szCs w:val="44"/>
        </w:rPr>
        <w:t>天津市民营企业工程技术系列高级职称评审委员会</w:t>
      </w:r>
      <w:r>
        <w:rPr>
          <w:rFonts w:ascii="宋体" w:eastAsia="宋体" w:hAnsi="宋体" w:cs="Times New Roman"/>
          <w:sz w:val="44"/>
          <w:szCs w:val="44"/>
        </w:rPr>
        <w:t>职称评审通过人员名单</w:t>
      </w:r>
    </w:p>
    <w:p w:rsidR="007222CE" w:rsidRDefault="007222CE" w:rsidP="007222CE">
      <w:pPr>
        <w:jc w:val="center"/>
        <w:rPr>
          <w:rFonts w:ascii="宋体" w:eastAsia="宋体" w:hAnsi="宋体" w:cs="Times New Roman"/>
          <w:sz w:val="44"/>
          <w:szCs w:val="44"/>
        </w:rPr>
      </w:pPr>
    </w:p>
    <w:tbl>
      <w:tblPr>
        <w:tblW w:w="12276" w:type="dxa"/>
        <w:jc w:val="center"/>
        <w:tblLayout w:type="fixed"/>
        <w:tblLook w:val="04A0"/>
      </w:tblPr>
      <w:tblGrid>
        <w:gridCol w:w="1065"/>
        <w:gridCol w:w="1245"/>
        <w:gridCol w:w="1875"/>
        <w:gridCol w:w="2465"/>
        <w:gridCol w:w="1225"/>
        <w:gridCol w:w="1530"/>
        <w:gridCol w:w="1185"/>
        <w:gridCol w:w="1686"/>
      </w:tblGrid>
      <w:tr w:rsidR="007222CE" w:rsidTr="005E3278">
        <w:trPr>
          <w:trHeight w:val="32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证件号码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工作单位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系列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专业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级别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资格名称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陈文亮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天津同阳科技发展有限公司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左璐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**************3832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郭敏涛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**************1970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关成祥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**************1510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何林军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**************2639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胡亿先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**************2613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伍云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**************0611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周宪柱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**************1032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宋义超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*4910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天津京信通信系统有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**************2279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张文龙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**************3035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张立彬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**************1330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王文超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**************466X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董峰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**************0316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秦沂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**************1515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赵金涛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**************6015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**************423X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曹学胜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**************6712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**************2764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朱玲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**************0022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**************1867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天津京信通信系统有限公司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丛明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*4514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天津九安医疗电子股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齐艳玲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**************0923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**************3552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王毓慧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**************5714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**************1012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张锐军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刘彤彤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**************1544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陆彦超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**************5118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钟珀玉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**************1578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**************1217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崔艳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**************736X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王丽娜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**************0026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郭晗卿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*4812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天津九安医疗电子股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**************2633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杨国良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**************4933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**************1001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仪器仪表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李津津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**************3510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王意涵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**************0126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付延亮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**************3515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天津九安医疗电子股份有限公司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张欣欣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**************5046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佟丽丽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**************1945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高金榜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**************5636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仇艳平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**************3468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李凤凯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冯香玲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**************3023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郭梦瑶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*184X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中逸安科生物技术股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魏若敏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许玮琨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段立津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**************1014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**************642X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陈凤辉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**************2730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**************1824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林新旭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**************4812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崔艳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**************0044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唐忞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**************3538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穆欣桐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**************1220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李建美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**************4225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中逸安科生物技术股份有限公司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孙建忠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**************1517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天津久日新材料股份有限公司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吕振波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*5716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天津久日新材料股份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罗想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**************1512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天津久日新材料股份有限公司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毛桂红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**************1328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天津久日新材料股份有限公司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胡祖飞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**************6816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天津久日新材料股份有限公司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史明明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**************5034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天津久日新材料股份有限公司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王晓蒙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**************2624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天津久日新材料股份有限公司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董月国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**************2112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天津久日新材料股份有限公司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**************0019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天津久日新材料股份有限公司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有机化工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**************4734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思腾合力（天津）科技有限公司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王守正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**************4217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思腾合力（天津）科技有限公司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程丽丽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**************5824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思腾合力（天津）科技有限公司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韩亮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**************4597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思腾合力（天津）科技有限公司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徐振宇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**************0014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思腾合力（天津）科技有限公司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徐莉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*298X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思腾合力（天津）科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人工智能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郝曼淋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天津尚德药缘科技股份有限公司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朱兴华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**************3030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天津尚德药缘科技股份有限公司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冯鹏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**************2011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天津尚德药缘科技股份有限公司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邱传将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**************0034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天津尚德药缘科技股份有限公司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沈卓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**************3015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天津尚德药缘科技股份有限公司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化学制药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霍晓光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**************3618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天津尚德药缘科技股份有限公司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生物制造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倪广健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**************1652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天津天堰科技股份有限公司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关红彦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**************0047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天津天堰科技股份有限公司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正高级工程师</w:t>
            </w:r>
          </w:p>
        </w:tc>
      </w:tr>
      <w:tr w:rsidR="007222CE" w:rsidTr="005E3278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周靖杰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**************0014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天津天堰科技股份有限公司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电子计算机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副高级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2CE" w:rsidRDefault="007222CE" w:rsidP="005E3278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</w:tr>
    </w:tbl>
    <w:p w:rsidR="007222CE" w:rsidRDefault="007222CE" w:rsidP="007222CE">
      <w:pPr>
        <w:ind w:firstLine="488"/>
        <w:rPr>
          <w:rFonts w:ascii="serif" w:eastAsia="serif" w:hAnsi="serif" w:cs="serif"/>
          <w:spacing w:val="-3"/>
          <w:sz w:val="25"/>
          <w:szCs w:val="25"/>
          <w:shd w:val="clear" w:color="auto" w:fill="FFFEF7"/>
        </w:rPr>
      </w:pPr>
    </w:p>
    <w:p w:rsidR="006B6B1E" w:rsidRDefault="006B6B1E" w:rsidP="007222CE">
      <w:pPr>
        <w:ind w:firstLine="640"/>
      </w:pPr>
    </w:p>
    <w:sectPr w:rsidR="006B6B1E" w:rsidSect="007222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B1E" w:rsidRDefault="006B6B1E" w:rsidP="007222CE">
      <w:pPr>
        <w:spacing w:line="240" w:lineRule="auto"/>
        <w:ind w:firstLine="640"/>
      </w:pPr>
      <w:r>
        <w:separator/>
      </w:r>
    </w:p>
  </w:endnote>
  <w:endnote w:type="continuationSeparator" w:id="1">
    <w:p w:rsidR="006B6B1E" w:rsidRDefault="006B6B1E" w:rsidP="007222C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B1E" w:rsidRDefault="006B6B1E" w:rsidP="007222CE">
      <w:pPr>
        <w:spacing w:line="240" w:lineRule="auto"/>
        <w:ind w:firstLine="640"/>
      </w:pPr>
      <w:r>
        <w:separator/>
      </w:r>
    </w:p>
  </w:footnote>
  <w:footnote w:type="continuationSeparator" w:id="1">
    <w:p w:rsidR="006B6B1E" w:rsidRDefault="006B6B1E" w:rsidP="007222C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2CE"/>
    <w:rsid w:val="006B6B1E"/>
    <w:rsid w:val="0072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22CE"/>
    <w:pPr>
      <w:widowControl w:val="0"/>
      <w:spacing w:line="580" w:lineRule="exact"/>
      <w:ind w:firstLineChars="200" w:firstLine="880"/>
    </w:pPr>
    <w:rPr>
      <w:rFonts w:ascii="仿宋_GB2312" w:eastAsia="仿宋_GB2312" w:hAnsi="仿宋_GB2312" w:cs="仿宋_GB2312"/>
      <w:color w:val="00000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2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222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22CE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222CE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222C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222CE"/>
    <w:rPr>
      <w:rFonts w:ascii="仿宋_GB2312" w:eastAsia="仿宋_GB2312" w:hAnsi="仿宋_GB2312" w:cs="仿宋_GB2312"/>
      <w:color w:val="000000"/>
      <w:sz w:val="32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7222CE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722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745</Words>
  <Characters>4248</Characters>
  <Application>Microsoft Office Word</Application>
  <DocSecurity>0</DocSecurity>
  <Lines>35</Lines>
  <Paragraphs>9</Paragraphs>
  <ScaleCrop>false</ScaleCrop>
  <Company>Lenovo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2022-08-18T00:39:00Z</dcterms:created>
  <dcterms:modified xsi:type="dcterms:W3CDTF">2022-08-18T00:39:00Z</dcterms:modified>
</cp:coreProperties>
</file>