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F8E" w:rsidRDefault="00353F8E" w:rsidP="00353F8E">
      <w:pPr>
        <w:spacing w:line="620" w:lineRule="exact"/>
        <w:ind w:firstLineChars="0" w:firstLine="0"/>
        <w:rPr>
          <w:rFonts w:ascii="黑体" w:eastAsia="黑体" w:hAnsi="黑体" w:cs="Arial"/>
          <w:bCs/>
          <w:kern w:val="36"/>
          <w:sz w:val="34"/>
          <w:szCs w:val="34"/>
        </w:rPr>
      </w:pPr>
      <w:r>
        <w:rPr>
          <w:rFonts w:ascii="黑体" w:eastAsia="黑体" w:hAnsi="黑体" w:cs="Arial" w:hint="eastAsia"/>
          <w:bCs/>
          <w:kern w:val="36"/>
          <w:sz w:val="34"/>
          <w:szCs w:val="34"/>
        </w:rPr>
        <w:t>附件1</w:t>
      </w:r>
    </w:p>
    <w:p w:rsidR="00353F8E" w:rsidRDefault="00353F8E" w:rsidP="00353F8E">
      <w:pPr>
        <w:spacing w:line="620" w:lineRule="exact"/>
        <w:ind w:firstLine="680"/>
        <w:rPr>
          <w:rFonts w:ascii="仿宋_GB2312" w:hAnsi="Arial" w:cs="Arial"/>
          <w:bCs/>
          <w:kern w:val="36"/>
          <w:sz w:val="34"/>
          <w:szCs w:val="34"/>
        </w:rPr>
      </w:pPr>
    </w:p>
    <w:p w:rsidR="00353F8E" w:rsidRDefault="00353F8E" w:rsidP="00353F8E">
      <w:pPr>
        <w:shd w:val="clear" w:color="auto" w:fill="FFFFFF"/>
        <w:adjustRightInd w:val="0"/>
        <w:snapToGrid w:val="0"/>
        <w:spacing w:line="680" w:lineRule="exact"/>
        <w:ind w:firstLineChars="0" w:firstLine="0"/>
        <w:jc w:val="center"/>
        <w:rPr>
          <w:rFonts w:ascii="方正小标宋简体" w:eastAsia="方正小标宋简体" w:hAnsi="宋体" w:cs="Segoe UI"/>
          <w:bCs/>
          <w:sz w:val="44"/>
          <w:szCs w:val="44"/>
        </w:rPr>
      </w:pPr>
      <w:r>
        <w:rPr>
          <w:rFonts w:ascii="方正小标宋简体" w:eastAsia="方正小标宋简体" w:hAnsi="宋体" w:cs="Segoe UI" w:hint="eastAsia"/>
          <w:bCs/>
          <w:sz w:val="44"/>
          <w:szCs w:val="44"/>
        </w:rPr>
        <w:t>天津市科学家精神教育基地</w:t>
      </w:r>
    </w:p>
    <w:p w:rsidR="00353F8E" w:rsidRDefault="00353F8E" w:rsidP="00353F8E">
      <w:pPr>
        <w:shd w:val="clear" w:color="auto" w:fill="FFFFFF"/>
        <w:adjustRightInd w:val="0"/>
        <w:snapToGrid w:val="0"/>
        <w:spacing w:line="680" w:lineRule="exact"/>
        <w:ind w:firstLineChars="0" w:firstLine="0"/>
        <w:jc w:val="center"/>
        <w:rPr>
          <w:rFonts w:ascii="方正小标宋简体" w:eastAsia="方正小标宋简体" w:hAnsi="宋体" w:cs="Segoe UI"/>
          <w:bCs/>
          <w:sz w:val="44"/>
          <w:szCs w:val="44"/>
        </w:rPr>
      </w:pPr>
      <w:r>
        <w:rPr>
          <w:rFonts w:ascii="方正小标宋简体" w:eastAsia="方正小标宋简体" w:hAnsi="宋体" w:cs="Segoe UI" w:hint="eastAsia"/>
          <w:bCs/>
          <w:sz w:val="44"/>
          <w:szCs w:val="44"/>
        </w:rPr>
        <w:t>建设管理办法（试行）</w:t>
      </w:r>
    </w:p>
    <w:p w:rsidR="00353F8E" w:rsidRDefault="00353F8E" w:rsidP="00353F8E">
      <w:pPr>
        <w:widowControl/>
        <w:shd w:val="clear" w:color="auto" w:fill="FFFFFF"/>
        <w:adjustRightInd w:val="0"/>
        <w:snapToGrid w:val="0"/>
        <w:spacing w:line="620" w:lineRule="exact"/>
        <w:ind w:firstLine="640"/>
        <w:jc w:val="center"/>
        <w:rPr>
          <w:rFonts w:ascii="楷体_GB2312" w:eastAsia="楷体_GB2312" w:hAnsi="宋体" w:cs="Segoe UI"/>
          <w:bCs/>
          <w:sz w:val="32"/>
          <w:szCs w:val="32"/>
        </w:rPr>
      </w:pPr>
    </w:p>
    <w:p w:rsidR="00353F8E" w:rsidRDefault="00353F8E" w:rsidP="00353F8E">
      <w:pPr>
        <w:shd w:val="clear" w:color="auto" w:fill="FFFFFF"/>
        <w:adjustRightInd w:val="0"/>
        <w:snapToGrid w:val="0"/>
        <w:spacing w:line="620" w:lineRule="exact"/>
        <w:ind w:firstLineChars="0" w:firstLine="0"/>
        <w:jc w:val="center"/>
        <w:rPr>
          <w:rFonts w:ascii="黑体" w:eastAsia="黑体" w:hAnsi="黑体" w:cs="Helvetica"/>
          <w:kern w:val="0"/>
          <w:sz w:val="34"/>
          <w:szCs w:val="34"/>
        </w:rPr>
      </w:pPr>
      <w:r>
        <w:rPr>
          <w:rFonts w:ascii="黑体" w:eastAsia="黑体" w:hAnsi="黑体" w:cs="Helvetica" w:hint="eastAsia"/>
          <w:bCs/>
          <w:kern w:val="0"/>
          <w:sz w:val="34"/>
          <w:szCs w:val="34"/>
        </w:rPr>
        <w:t>第一章 总 则</w:t>
      </w:r>
    </w:p>
    <w:p w:rsidR="00353F8E" w:rsidRDefault="00353F8E" w:rsidP="00353F8E">
      <w:pPr>
        <w:shd w:val="clear" w:color="auto" w:fill="FFFFFF"/>
        <w:adjustRightInd w:val="0"/>
        <w:snapToGrid w:val="0"/>
        <w:spacing w:line="620" w:lineRule="exact"/>
        <w:ind w:firstLine="683"/>
        <w:rPr>
          <w:rFonts w:ascii="仿宋_GB2312" w:hAnsi="宋体" w:cs="Helvetica"/>
          <w:kern w:val="0"/>
          <w:sz w:val="34"/>
          <w:szCs w:val="34"/>
        </w:rPr>
      </w:pPr>
      <w:r>
        <w:rPr>
          <w:rFonts w:ascii="楷体_GB2312" w:eastAsia="楷体_GB2312" w:hAnsi="宋体" w:cs="Helvetica" w:hint="eastAsia"/>
          <w:b/>
          <w:bCs/>
          <w:kern w:val="0"/>
          <w:sz w:val="34"/>
          <w:szCs w:val="34"/>
        </w:rPr>
        <w:t>第一条</w:t>
      </w:r>
      <w:r>
        <w:rPr>
          <w:rFonts w:ascii="楷体_GB2312" w:eastAsia="楷体_GB2312" w:hAnsi="宋体" w:cs="Helvetica" w:hint="eastAsia"/>
          <w:bCs/>
          <w:kern w:val="0"/>
          <w:sz w:val="34"/>
          <w:szCs w:val="34"/>
        </w:rPr>
        <w:t xml:space="preserve"> </w:t>
      </w:r>
      <w:r>
        <w:rPr>
          <w:rFonts w:ascii="仿宋_GB2312" w:hAnsi="宋体" w:cs="Segoe UI" w:hint="eastAsia"/>
          <w:sz w:val="34"/>
          <w:szCs w:val="34"/>
        </w:rPr>
        <w:t>为贯彻落实中央办公厅、国务院办公厅《关于进一步弘扬科学家精神 加强作风和学风建设的意见》，充分发掘和利用科学家精神教育资源，鼓励社会力量弘扬科学家精神，在全社会形成尊重知识、崇尚创新、尊重人才、热爱科学、献身科学的浓厚氛围，推动</w:t>
      </w:r>
      <w:r>
        <w:rPr>
          <w:rFonts w:ascii="仿宋_GB2312" w:hAnsi="宋体" w:cs="Helvetica" w:hint="eastAsia"/>
          <w:kern w:val="0"/>
          <w:sz w:val="34"/>
          <w:szCs w:val="34"/>
        </w:rPr>
        <w:t>、规范天津市科学家精神教育基地建设和管理工作，根据《中国科协 教育部 科技部国务院国资委 中国科学院 中国工程院 国防科工局关于开展“科学家精神教育基地”建设与服务管理工作的通知》（科协发宣字〔</w:t>
      </w:r>
      <w:r>
        <w:rPr>
          <w:rFonts w:ascii="仿宋_GB2312" w:hAnsi="宋体" w:cs="Helvetica"/>
          <w:kern w:val="0"/>
          <w:sz w:val="34"/>
          <w:szCs w:val="34"/>
        </w:rPr>
        <w:t>2022</w:t>
      </w:r>
      <w:r>
        <w:rPr>
          <w:rFonts w:ascii="仿宋_GB2312" w:hAnsi="宋体" w:cs="Helvetica" w:hint="eastAsia"/>
          <w:kern w:val="0"/>
          <w:sz w:val="34"/>
          <w:szCs w:val="34"/>
        </w:rPr>
        <w:t>〕</w:t>
      </w:r>
      <w:r>
        <w:rPr>
          <w:rFonts w:ascii="仿宋_GB2312" w:hAnsi="宋体" w:cs="Helvetica"/>
          <w:kern w:val="0"/>
          <w:sz w:val="34"/>
          <w:szCs w:val="34"/>
        </w:rPr>
        <w:t>10</w:t>
      </w:r>
      <w:r>
        <w:rPr>
          <w:rFonts w:ascii="仿宋_GB2312" w:hAnsi="宋体" w:cs="Helvetica" w:hint="eastAsia"/>
          <w:kern w:val="0"/>
          <w:sz w:val="34"/>
          <w:szCs w:val="34"/>
        </w:rPr>
        <w:t>号），结合天津实际，制定本办法。</w:t>
      </w:r>
    </w:p>
    <w:p w:rsidR="00353F8E" w:rsidRDefault="00353F8E" w:rsidP="00353F8E">
      <w:pPr>
        <w:shd w:val="clear" w:color="auto" w:fill="FFFFFF"/>
        <w:adjustRightInd w:val="0"/>
        <w:snapToGrid w:val="0"/>
        <w:spacing w:line="620" w:lineRule="exact"/>
        <w:ind w:firstLine="683"/>
        <w:rPr>
          <w:rFonts w:ascii="仿宋_GB2312" w:hAnsi="宋体" w:cs="Helvetica"/>
          <w:b/>
          <w:bCs/>
          <w:kern w:val="0"/>
          <w:sz w:val="34"/>
          <w:szCs w:val="34"/>
        </w:rPr>
      </w:pPr>
      <w:r>
        <w:rPr>
          <w:rFonts w:ascii="楷体_GB2312" w:eastAsia="楷体_GB2312" w:hAnsi="宋体" w:cs="Helvetica" w:hint="eastAsia"/>
          <w:b/>
          <w:kern w:val="0"/>
          <w:sz w:val="34"/>
          <w:szCs w:val="34"/>
        </w:rPr>
        <w:t>第二条</w:t>
      </w:r>
      <w:r>
        <w:rPr>
          <w:rFonts w:ascii="楷体_GB2312" w:eastAsia="楷体_GB2312" w:hAnsi="宋体" w:cs="Helvetica" w:hint="eastAsia"/>
          <w:bCs/>
          <w:kern w:val="0"/>
          <w:sz w:val="34"/>
          <w:szCs w:val="34"/>
        </w:rPr>
        <w:t xml:space="preserve"> 新</w:t>
      </w:r>
      <w:r>
        <w:rPr>
          <w:rFonts w:ascii="仿宋_GB2312" w:hint="eastAsia"/>
          <w:kern w:val="0"/>
          <w:sz w:val="34"/>
          <w:szCs w:val="34"/>
        </w:rPr>
        <w:t>时代科学家精神的内涵为：</w:t>
      </w:r>
      <w:r>
        <w:rPr>
          <w:rFonts w:ascii="仿宋_GB2312" w:hAnsi="宋体" w:cs="Helvetica" w:hint="eastAsia"/>
          <w:kern w:val="0"/>
          <w:sz w:val="34"/>
          <w:szCs w:val="34"/>
        </w:rPr>
        <w:t>胸怀祖国、服务人民的爱国精神，勇攀高峰、敢为人先的创新精神，追求真理、严谨治学的求实精神，淡泊名利、潜心研究的奉献精神，集智攻关、团结协作的协同精神，甘为人梯、奖掖后学的育人精神。</w:t>
      </w:r>
    </w:p>
    <w:p w:rsidR="00353F8E" w:rsidRDefault="00353F8E" w:rsidP="00353F8E">
      <w:pPr>
        <w:pStyle w:val="a6"/>
        <w:widowControl w:val="0"/>
        <w:adjustRightInd w:val="0"/>
        <w:snapToGrid w:val="0"/>
        <w:spacing w:before="0" w:beforeAutospacing="0" w:after="0" w:afterAutospacing="0" w:line="620" w:lineRule="exact"/>
        <w:ind w:firstLine="683"/>
        <w:jc w:val="both"/>
        <w:rPr>
          <w:rFonts w:ascii="仿宋_GB2312" w:cs="Helvetica"/>
          <w:sz w:val="34"/>
          <w:szCs w:val="34"/>
        </w:rPr>
      </w:pPr>
      <w:r>
        <w:rPr>
          <w:rFonts w:ascii="楷体_GB2312" w:eastAsia="楷体_GB2312" w:cs="Helvetica" w:hint="eastAsia"/>
          <w:b/>
          <w:sz w:val="34"/>
          <w:szCs w:val="34"/>
        </w:rPr>
        <w:t>第三条</w:t>
      </w:r>
      <w:r>
        <w:rPr>
          <w:rFonts w:ascii="楷体_GB2312" w:eastAsia="楷体_GB2312" w:cs="Helvetica" w:hint="eastAsia"/>
          <w:bCs/>
          <w:sz w:val="34"/>
          <w:szCs w:val="34"/>
        </w:rPr>
        <w:t xml:space="preserve"> </w:t>
      </w:r>
      <w:r>
        <w:rPr>
          <w:rFonts w:ascii="仿宋_GB2312" w:cs="Helvetica" w:hint="eastAsia"/>
          <w:sz w:val="34"/>
          <w:szCs w:val="34"/>
        </w:rPr>
        <w:t>天津市科学家精神教育基地是指按照本办</w:t>
      </w:r>
      <w:r>
        <w:rPr>
          <w:rFonts w:ascii="仿宋_GB2312" w:cs="Helvetica" w:hint="eastAsia"/>
          <w:sz w:val="34"/>
          <w:szCs w:val="34"/>
        </w:rPr>
        <w:lastRenderedPageBreak/>
        <w:t>法通过认定，依托教学、科研、生产和服务等机构，面向社会和公众开放，具有发扬、传承与赓续科学家精神功能的场馆、设施或场所，是公众接受科学家精神教育的重要平台。</w:t>
      </w:r>
    </w:p>
    <w:p w:rsidR="00353F8E" w:rsidRDefault="00353F8E" w:rsidP="00353F8E">
      <w:pPr>
        <w:pStyle w:val="a6"/>
        <w:widowControl w:val="0"/>
        <w:adjustRightInd w:val="0"/>
        <w:snapToGrid w:val="0"/>
        <w:spacing w:before="0" w:beforeAutospacing="0" w:after="0" w:afterAutospacing="0" w:line="620" w:lineRule="exact"/>
        <w:ind w:firstLine="683"/>
        <w:jc w:val="both"/>
        <w:rPr>
          <w:rStyle w:val="a7"/>
          <w:rFonts w:ascii="仿宋_GB2312" w:cs="Helvetica"/>
          <w:b w:val="0"/>
          <w:bCs w:val="0"/>
          <w:sz w:val="34"/>
          <w:szCs w:val="34"/>
        </w:rPr>
      </w:pPr>
      <w:r>
        <w:rPr>
          <w:rFonts w:ascii="楷体_GB2312" w:eastAsia="楷体_GB2312" w:cs="Helvetica" w:hint="eastAsia"/>
          <w:b/>
          <w:sz w:val="34"/>
          <w:szCs w:val="34"/>
        </w:rPr>
        <w:t>第四条</w:t>
      </w:r>
      <w:r>
        <w:rPr>
          <w:rFonts w:ascii="仿宋_GB2312" w:cs="Helvetica" w:hint="eastAsia"/>
          <w:sz w:val="34"/>
          <w:szCs w:val="34"/>
        </w:rPr>
        <w:t xml:space="preserve"> 市科协会同市科技局、市委宣传部、市教委、市国资委、</w:t>
      </w:r>
      <w:proofErr w:type="gramStart"/>
      <w:r>
        <w:rPr>
          <w:rFonts w:ascii="仿宋_GB2312" w:cs="Helvetica" w:hint="eastAsia"/>
          <w:sz w:val="34"/>
          <w:szCs w:val="34"/>
        </w:rPr>
        <w:t>市网信办</w:t>
      </w:r>
      <w:proofErr w:type="gramEnd"/>
      <w:r>
        <w:rPr>
          <w:rFonts w:ascii="仿宋_GB2312" w:cs="Helvetica" w:hint="eastAsia"/>
          <w:sz w:val="34"/>
          <w:szCs w:val="34"/>
        </w:rPr>
        <w:t>、市工信局（国防科工办）、市</w:t>
      </w:r>
      <w:proofErr w:type="gramStart"/>
      <w:r>
        <w:rPr>
          <w:rFonts w:ascii="仿宋_GB2312" w:cs="Helvetica" w:hint="eastAsia"/>
          <w:sz w:val="34"/>
          <w:szCs w:val="34"/>
        </w:rPr>
        <w:t>文旅局</w:t>
      </w:r>
      <w:proofErr w:type="gramEnd"/>
      <w:r>
        <w:rPr>
          <w:rFonts w:ascii="仿宋_GB2312" w:cs="Helvetica" w:hint="eastAsia"/>
          <w:sz w:val="34"/>
          <w:szCs w:val="34"/>
        </w:rPr>
        <w:t>、市财政局、团市委、市总工会、市妇联、市关工委等部门，建立天津市科学家精神教育基地（以下简称科学家精神教育基地）管理工作协调机制，由市科协负责日常协调工作。</w:t>
      </w:r>
    </w:p>
    <w:p w:rsidR="00353F8E" w:rsidRDefault="00353F8E" w:rsidP="00353F8E">
      <w:pPr>
        <w:pStyle w:val="a6"/>
        <w:widowControl w:val="0"/>
        <w:shd w:val="clear" w:color="auto" w:fill="FFFFFF"/>
        <w:adjustRightInd w:val="0"/>
        <w:snapToGrid w:val="0"/>
        <w:spacing w:before="0" w:beforeAutospacing="0" w:after="0" w:afterAutospacing="0" w:line="620" w:lineRule="exact"/>
        <w:ind w:firstLine="680"/>
        <w:jc w:val="center"/>
        <w:rPr>
          <w:rStyle w:val="a7"/>
          <w:rFonts w:ascii="黑体" w:eastAsia="黑体" w:hAnsi="黑体"/>
          <w:b w:val="0"/>
          <w:sz w:val="34"/>
          <w:szCs w:val="34"/>
        </w:rPr>
      </w:pPr>
    </w:p>
    <w:p w:rsidR="00353F8E" w:rsidRDefault="00353F8E" w:rsidP="00353F8E">
      <w:pPr>
        <w:pStyle w:val="a6"/>
        <w:widowControl w:val="0"/>
        <w:shd w:val="clear" w:color="auto" w:fill="FFFFFF"/>
        <w:adjustRightInd w:val="0"/>
        <w:snapToGrid w:val="0"/>
        <w:spacing w:before="0" w:beforeAutospacing="0" w:after="0" w:afterAutospacing="0" w:line="620" w:lineRule="exact"/>
        <w:ind w:firstLineChars="0" w:firstLine="0"/>
        <w:jc w:val="center"/>
        <w:rPr>
          <w:rFonts w:ascii="黑体" w:eastAsia="黑体" w:hAnsi="黑体"/>
          <w:b/>
          <w:bCs/>
          <w:sz w:val="34"/>
          <w:szCs w:val="34"/>
        </w:rPr>
      </w:pPr>
      <w:r>
        <w:rPr>
          <w:rStyle w:val="a7"/>
          <w:rFonts w:ascii="黑体" w:eastAsia="黑体" w:hAnsi="黑体" w:hint="eastAsia"/>
          <w:sz w:val="34"/>
          <w:szCs w:val="34"/>
        </w:rPr>
        <w:t>第二章 申报与认定</w:t>
      </w:r>
    </w:p>
    <w:p w:rsidR="00353F8E" w:rsidRDefault="00353F8E" w:rsidP="00353F8E">
      <w:pPr>
        <w:pStyle w:val="a6"/>
        <w:widowControl w:val="0"/>
        <w:adjustRightInd w:val="0"/>
        <w:snapToGrid w:val="0"/>
        <w:spacing w:before="0" w:beforeAutospacing="0" w:after="0" w:afterAutospacing="0" w:line="620" w:lineRule="exact"/>
        <w:ind w:firstLine="683"/>
        <w:jc w:val="both"/>
        <w:rPr>
          <w:rFonts w:ascii="仿宋_GB2312" w:cs="Helvetica"/>
          <w:sz w:val="34"/>
          <w:szCs w:val="34"/>
        </w:rPr>
      </w:pPr>
      <w:r>
        <w:rPr>
          <w:rFonts w:ascii="楷体_GB2312" w:eastAsia="楷体_GB2312" w:cs="Helvetica" w:hint="eastAsia"/>
          <w:b/>
          <w:sz w:val="34"/>
          <w:szCs w:val="34"/>
        </w:rPr>
        <w:t>第五条</w:t>
      </w:r>
      <w:r>
        <w:rPr>
          <w:rFonts w:ascii="楷体_GB2312" w:eastAsia="楷体_GB2312" w:cs="Helvetica" w:hint="eastAsia"/>
          <w:bCs/>
          <w:sz w:val="34"/>
          <w:szCs w:val="34"/>
        </w:rPr>
        <w:t xml:space="preserve"> </w:t>
      </w:r>
      <w:r>
        <w:rPr>
          <w:rFonts w:ascii="仿宋_GB2312" w:cs="Helvetica" w:hint="eastAsia"/>
          <w:sz w:val="34"/>
          <w:szCs w:val="34"/>
        </w:rPr>
        <w:t>科学家精神教育基地申报评审由市科协牵头组织实施。科学家精神教育基地申请命名工作每年例行开展。</w:t>
      </w:r>
    </w:p>
    <w:p w:rsidR="00353F8E" w:rsidRDefault="00353F8E" w:rsidP="00353F8E">
      <w:pPr>
        <w:pStyle w:val="a6"/>
        <w:widowControl w:val="0"/>
        <w:adjustRightInd w:val="0"/>
        <w:snapToGrid w:val="0"/>
        <w:spacing w:before="0" w:beforeAutospacing="0" w:after="0" w:afterAutospacing="0" w:line="620" w:lineRule="exact"/>
        <w:ind w:firstLine="683"/>
        <w:jc w:val="both"/>
        <w:rPr>
          <w:rFonts w:ascii="仿宋_GB2312" w:cs="Helvetica"/>
          <w:sz w:val="34"/>
          <w:szCs w:val="34"/>
        </w:rPr>
      </w:pPr>
      <w:r>
        <w:rPr>
          <w:rFonts w:ascii="楷体_GB2312" w:eastAsia="楷体_GB2312" w:cs="Helvetica" w:hint="eastAsia"/>
          <w:b/>
          <w:sz w:val="34"/>
          <w:szCs w:val="34"/>
        </w:rPr>
        <w:t>第六条</w:t>
      </w:r>
      <w:r>
        <w:rPr>
          <w:rFonts w:ascii="楷体_GB2312" w:eastAsia="楷体_GB2312" w:cs="Helvetica" w:hint="eastAsia"/>
          <w:bCs/>
          <w:sz w:val="34"/>
          <w:szCs w:val="34"/>
        </w:rPr>
        <w:t xml:space="preserve"> </w:t>
      </w:r>
      <w:r>
        <w:rPr>
          <w:rFonts w:ascii="仿宋_GB2312" w:cs="Helvetica" w:hint="eastAsia"/>
          <w:sz w:val="34"/>
          <w:szCs w:val="34"/>
        </w:rPr>
        <w:t>申报科学家精神教育基地的机构或组织应具备以下条件：</w:t>
      </w:r>
    </w:p>
    <w:p w:rsidR="00353F8E" w:rsidRDefault="00353F8E" w:rsidP="00353F8E">
      <w:pPr>
        <w:pStyle w:val="a6"/>
        <w:widowControl w:val="0"/>
        <w:adjustRightInd w:val="0"/>
        <w:snapToGrid w:val="0"/>
        <w:spacing w:before="0" w:beforeAutospacing="0" w:after="0" w:afterAutospacing="0" w:line="620" w:lineRule="exact"/>
        <w:ind w:firstLine="680"/>
        <w:jc w:val="both"/>
        <w:rPr>
          <w:rFonts w:ascii="仿宋_GB2312" w:cs="Helvetica"/>
          <w:sz w:val="34"/>
          <w:szCs w:val="34"/>
        </w:rPr>
      </w:pPr>
      <w:r>
        <w:rPr>
          <w:rFonts w:ascii="仿宋_GB2312" w:cs="Helvetica" w:hint="eastAsia"/>
          <w:sz w:val="34"/>
          <w:szCs w:val="34"/>
        </w:rPr>
        <w:t>（一）在本市行政区域内登记或注册的法人单位或中央驻津单位，以及以法人单位为依托的内设（下属）机构；</w:t>
      </w:r>
    </w:p>
    <w:p w:rsidR="00353F8E" w:rsidRDefault="00353F8E" w:rsidP="00353F8E">
      <w:pPr>
        <w:pStyle w:val="a6"/>
        <w:widowControl w:val="0"/>
        <w:adjustRightInd w:val="0"/>
        <w:snapToGrid w:val="0"/>
        <w:spacing w:before="0" w:beforeAutospacing="0" w:after="0" w:afterAutospacing="0" w:line="620" w:lineRule="exact"/>
        <w:ind w:firstLine="680"/>
        <w:jc w:val="both"/>
        <w:rPr>
          <w:rFonts w:ascii="仿宋_GB2312" w:cs="Helvetica"/>
          <w:sz w:val="34"/>
          <w:szCs w:val="34"/>
        </w:rPr>
      </w:pPr>
      <w:r>
        <w:rPr>
          <w:rFonts w:ascii="仿宋_GB2312" w:cs="Helvetica" w:hint="eastAsia"/>
          <w:sz w:val="34"/>
          <w:szCs w:val="34"/>
        </w:rPr>
        <w:t>（二）申报单位主体信用状况良好。</w:t>
      </w:r>
    </w:p>
    <w:p w:rsidR="00353F8E" w:rsidRDefault="00353F8E" w:rsidP="00353F8E">
      <w:pPr>
        <w:shd w:val="clear" w:color="auto" w:fill="FFFFFF"/>
        <w:adjustRightInd w:val="0"/>
        <w:snapToGrid w:val="0"/>
        <w:spacing w:line="620" w:lineRule="exact"/>
        <w:ind w:firstLine="680"/>
        <w:rPr>
          <w:rFonts w:ascii="仿宋_GB2312" w:hAnsi="宋体" w:cs="Helvetica"/>
          <w:sz w:val="34"/>
          <w:szCs w:val="34"/>
        </w:rPr>
      </w:pPr>
      <w:r>
        <w:rPr>
          <w:rFonts w:ascii="仿宋_GB2312" w:hAnsi="宋体" w:cs="Helvetica" w:hint="eastAsia"/>
          <w:sz w:val="34"/>
          <w:szCs w:val="34"/>
        </w:rPr>
        <w:t>（三）在全市同行业中具有领先的科学家精神展示</w:t>
      </w:r>
      <w:r>
        <w:rPr>
          <w:rFonts w:ascii="仿宋_GB2312" w:hAnsi="宋体" w:cs="Helvetica" w:hint="eastAsia"/>
          <w:sz w:val="34"/>
          <w:szCs w:val="34"/>
        </w:rPr>
        <w:lastRenderedPageBreak/>
        <w:t>水平、传播能力、创作能力、展品研发能力。</w:t>
      </w:r>
    </w:p>
    <w:p w:rsidR="00353F8E" w:rsidRDefault="00353F8E" w:rsidP="00353F8E">
      <w:pPr>
        <w:shd w:val="clear" w:color="auto" w:fill="FFFFFF"/>
        <w:adjustRightInd w:val="0"/>
        <w:snapToGrid w:val="0"/>
        <w:spacing w:line="620" w:lineRule="exact"/>
        <w:ind w:firstLine="680"/>
        <w:rPr>
          <w:rFonts w:ascii="仿宋_GB2312" w:hAnsi="宋体" w:cs="Helvetica"/>
          <w:kern w:val="0"/>
          <w:sz w:val="34"/>
          <w:szCs w:val="34"/>
        </w:rPr>
      </w:pPr>
      <w:r>
        <w:rPr>
          <w:rFonts w:ascii="仿宋_GB2312" w:hAnsi="宋体" w:cs="Helvetica" w:hint="eastAsia"/>
          <w:kern w:val="0"/>
          <w:sz w:val="34"/>
          <w:szCs w:val="34"/>
        </w:rPr>
        <w:t>（四）科技资源、科学家资源保存完整，能突出科学的客观性、真实性和逻辑性，科技史、科学文化、科学家精神等主题突出，科技元素鲜明，能使科学家精神教育见人、见物、见事、见精神。</w:t>
      </w:r>
    </w:p>
    <w:p w:rsidR="00353F8E" w:rsidRDefault="00353F8E" w:rsidP="00353F8E">
      <w:pPr>
        <w:pStyle w:val="a0"/>
        <w:spacing w:line="620" w:lineRule="exact"/>
        <w:ind w:firstLine="680"/>
        <w:rPr>
          <w:rFonts w:hAnsi="宋体" w:cs="Helvetica"/>
          <w:sz w:val="34"/>
          <w:szCs w:val="34"/>
        </w:rPr>
      </w:pPr>
      <w:r>
        <w:rPr>
          <w:rFonts w:hAnsi="宋体" w:cs="Helvetica" w:hint="eastAsia"/>
          <w:sz w:val="34"/>
          <w:szCs w:val="34"/>
        </w:rPr>
        <w:t>（五）制定并实施年度科学家精神教育基地的工作计划（规划），具有一定的管理水平和组织运行能力，具有稳定的经费来源。</w:t>
      </w:r>
    </w:p>
    <w:p w:rsidR="00353F8E" w:rsidRDefault="00353F8E" w:rsidP="00353F8E">
      <w:pPr>
        <w:shd w:val="clear" w:color="auto" w:fill="FFFFFF"/>
        <w:adjustRightInd w:val="0"/>
        <w:snapToGrid w:val="0"/>
        <w:spacing w:line="620" w:lineRule="exact"/>
        <w:ind w:firstLine="680"/>
        <w:rPr>
          <w:rFonts w:ascii="仿宋_GB2312" w:hAnsi="宋体" w:cs="Helvetica"/>
          <w:sz w:val="34"/>
          <w:szCs w:val="34"/>
        </w:rPr>
      </w:pPr>
      <w:r>
        <w:rPr>
          <w:rFonts w:ascii="仿宋_GB2312" w:hAnsi="宋体" w:cs="Helvetica" w:hint="eastAsia"/>
          <w:sz w:val="34"/>
          <w:szCs w:val="34"/>
        </w:rPr>
        <w:t>（六）有一定面积的主题展厅或多媒体功能厅，能开展多种形式的科学家精神教育活动，有相对独立的空间，设施完备。</w:t>
      </w:r>
    </w:p>
    <w:p w:rsidR="00353F8E" w:rsidRDefault="00353F8E" w:rsidP="00353F8E">
      <w:pPr>
        <w:shd w:val="clear" w:color="auto" w:fill="FFFFFF"/>
        <w:adjustRightInd w:val="0"/>
        <w:snapToGrid w:val="0"/>
        <w:spacing w:line="620" w:lineRule="exact"/>
        <w:ind w:firstLine="680"/>
        <w:rPr>
          <w:rFonts w:ascii="仿宋_GB2312" w:hAnsi="宋体" w:cs="Helvetica"/>
          <w:kern w:val="0"/>
          <w:sz w:val="34"/>
          <w:szCs w:val="34"/>
        </w:rPr>
      </w:pPr>
      <w:r>
        <w:rPr>
          <w:rFonts w:ascii="仿宋_GB2312" w:hAnsi="宋体" w:cs="Helvetica" w:hint="eastAsia"/>
          <w:sz w:val="34"/>
          <w:szCs w:val="34"/>
        </w:rPr>
        <w:t>（七）具有开展科学家精神教育工作所需的专兼职队伍或志愿者队伍。有专兼职讲解员，有专门的讲解词及配套图文。科学家史料丰富真实</w:t>
      </w:r>
      <w:r>
        <w:rPr>
          <w:rFonts w:ascii="仿宋_GB2312" w:hAnsi="宋体" w:cs="Helvetica" w:hint="eastAsia"/>
          <w:kern w:val="0"/>
          <w:sz w:val="34"/>
          <w:szCs w:val="34"/>
        </w:rPr>
        <w:t>。</w:t>
      </w:r>
    </w:p>
    <w:p w:rsidR="00353F8E" w:rsidRDefault="00353F8E" w:rsidP="00353F8E">
      <w:pPr>
        <w:shd w:val="clear" w:color="auto" w:fill="FFFFFF"/>
        <w:adjustRightInd w:val="0"/>
        <w:snapToGrid w:val="0"/>
        <w:spacing w:line="620" w:lineRule="exact"/>
        <w:ind w:firstLine="680"/>
        <w:rPr>
          <w:rFonts w:ascii="仿宋_GB2312" w:hAnsi="宋体" w:cs="Helvetica"/>
          <w:sz w:val="34"/>
          <w:szCs w:val="34"/>
        </w:rPr>
      </w:pPr>
      <w:r>
        <w:rPr>
          <w:rFonts w:ascii="仿宋_GB2312" w:hAnsi="宋体" w:cs="Helvetica" w:hint="eastAsia"/>
          <w:sz w:val="34"/>
          <w:szCs w:val="34"/>
        </w:rPr>
        <w:t>（八）能结合形势需要和基地特点常态</w:t>
      </w:r>
      <w:proofErr w:type="gramStart"/>
      <w:r>
        <w:rPr>
          <w:rFonts w:ascii="仿宋_GB2312" w:hAnsi="宋体" w:cs="Helvetica" w:hint="eastAsia"/>
          <w:sz w:val="34"/>
          <w:szCs w:val="34"/>
        </w:rPr>
        <w:t>化开展</w:t>
      </w:r>
      <w:proofErr w:type="gramEnd"/>
      <w:r>
        <w:rPr>
          <w:rFonts w:ascii="仿宋_GB2312" w:hAnsi="宋体" w:cs="Helvetica" w:hint="eastAsia"/>
          <w:sz w:val="34"/>
          <w:szCs w:val="34"/>
        </w:rPr>
        <w:t>弘扬科学家精神教育活动，每年牵头组织开展活动3次以上。能利用新媒体、网站等载体持续开展宣传。</w:t>
      </w:r>
    </w:p>
    <w:p w:rsidR="00353F8E" w:rsidRDefault="00353F8E" w:rsidP="00353F8E">
      <w:pPr>
        <w:shd w:val="clear" w:color="auto" w:fill="FFFFFF"/>
        <w:adjustRightInd w:val="0"/>
        <w:snapToGrid w:val="0"/>
        <w:spacing w:line="620" w:lineRule="exact"/>
        <w:ind w:firstLine="683"/>
        <w:rPr>
          <w:rFonts w:ascii="仿宋_GB2312" w:hAnsi="宋体" w:cs="Helvetica"/>
          <w:kern w:val="0"/>
          <w:sz w:val="34"/>
          <w:szCs w:val="34"/>
        </w:rPr>
      </w:pPr>
      <w:r>
        <w:rPr>
          <w:rFonts w:ascii="楷体_GB2312" w:eastAsia="楷体_GB2312" w:hAnsi="宋体" w:cs="Helvetica" w:hint="eastAsia"/>
          <w:b/>
          <w:kern w:val="0"/>
          <w:sz w:val="34"/>
          <w:szCs w:val="34"/>
        </w:rPr>
        <w:t>第七条</w:t>
      </w:r>
      <w:r>
        <w:rPr>
          <w:rFonts w:ascii="楷体_GB2312" w:eastAsia="楷体_GB2312" w:hAnsi="宋体" w:cs="Helvetica" w:hint="eastAsia"/>
          <w:bCs/>
          <w:kern w:val="0"/>
          <w:sz w:val="34"/>
          <w:szCs w:val="34"/>
        </w:rPr>
        <w:t xml:space="preserve"> </w:t>
      </w:r>
      <w:r>
        <w:rPr>
          <w:rFonts w:ascii="仿宋_GB2312" w:hAnsi="宋体" w:cs="Helvetica" w:hint="eastAsia"/>
          <w:kern w:val="0"/>
          <w:sz w:val="34"/>
          <w:szCs w:val="34"/>
        </w:rPr>
        <w:t>申报科学家精神教育基地，须提供以下材料：</w:t>
      </w:r>
    </w:p>
    <w:p w:rsidR="00353F8E" w:rsidRDefault="00353F8E" w:rsidP="00353F8E">
      <w:pPr>
        <w:shd w:val="clear" w:color="auto" w:fill="FFFFFF"/>
        <w:adjustRightInd w:val="0"/>
        <w:snapToGrid w:val="0"/>
        <w:spacing w:line="620" w:lineRule="exact"/>
        <w:ind w:firstLine="680"/>
        <w:rPr>
          <w:rFonts w:ascii="仿宋_GB2312" w:hAnsi="宋体" w:cs="Helvetica"/>
          <w:kern w:val="0"/>
          <w:sz w:val="34"/>
          <w:szCs w:val="34"/>
        </w:rPr>
      </w:pPr>
      <w:r>
        <w:rPr>
          <w:rFonts w:ascii="仿宋_GB2312" w:hAnsi="宋体" w:cs="Helvetica" w:hint="eastAsia"/>
          <w:kern w:val="0"/>
          <w:sz w:val="34"/>
          <w:szCs w:val="34"/>
        </w:rPr>
        <w:t>（一）科学家精神教育基地申请表；</w:t>
      </w:r>
    </w:p>
    <w:p w:rsidR="00353F8E" w:rsidRDefault="00353F8E" w:rsidP="00353F8E">
      <w:pPr>
        <w:shd w:val="clear" w:color="auto" w:fill="FFFFFF"/>
        <w:adjustRightInd w:val="0"/>
        <w:snapToGrid w:val="0"/>
        <w:spacing w:line="620" w:lineRule="exact"/>
        <w:ind w:firstLine="680"/>
        <w:rPr>
          <w:rFonts w:ascii="仿宋_GB2312" w:hAnsi="宋体" w:cs="Helvetica"/>
          <w:kern w:val="0"/>
          <w:sz w:val="34"/>
          <w:szCs w:val="34"/>
        </w:rPr>
      </w:pPr>
      <w:r>
        <w:rPr>
          <w:rFonts w:ascii="仿宋_GB2312" w:hAnsi="宋体" w:cs="Helvetica" w:hint="eastAsia"/>
          <w:kern w:val="0"/>
          <w:sz w:val="34"/>
          <w:szCs w:val="34"/>
        </w:rPr>
        <w:t>（二）体现基地特色的相关活动的照片及视频；</w:t>
      </w:r>
    </w:p>
    <w:p w:rsidR="00353F8E" w:rsidRDefault="00353F8E" w:rsidP="00353F8E">
      <w:pPr>
        <w:shd w:val="clear" w:color="auto" w:fill="FFFFFF"/>
        <w:adjustRightInd w:val="0"/>
        <w:snapToGrid w:val="0"/>
        <w:spacing w:line="620" w:lineRule="exact"/>
        <w:ind w:firstLine="680"/>
        <w:rPr>
          <w:rFonts w:ascii="仿宋_GB2312" w:hAnsi="宋体" w:cs="Helvetica"/>
          <w:kern w:val="0"/>
          <w:sz w:val="34"/>
          <w:szCs w:val="34"/>
        </w:rPr>
      </w:pPr>
      <w:r>
        <w:rPr>
          <w:rFonts w:ascii="仿宋_GB2312" w:hAnsi="宋体" w:cs="Helvetica" w:hint="eastAsia"/>
          <w:kern w:val="0"/>
          <w:sz w:val="34"/>
          <w:szCs w:val="34"/>
        </w:rPr>
        <w:t>（三）展品目录、展陈大纲、讲解词；</w:t>
      </w:r>
    </w:p>
    <w:p w:rsidR="00353F8E" w:rsidRDefault="00353F8E" w:rsidP="00353F8E">
      <w:pPr>
        <w:shd w:val="clear" w:color="auto" w:fill="FFFFFF"/>
        <w:adjustRightInd w:val="0"/>
        <w:snapToGrid w:val="0"/>
        <w:spacing w:line="620" w:lineRule="exact"/>
        <w:ind w:firstLine="680"/>
        <w:rPr>
          <w:rFonts w:ascii="仿宋_GB2312" w:hAnsi="宋体" w:cs="Helvetica"/>
          <w:kern w:val="0"/>
          <w:sz w:val="34"/>
          <w:szCs w:val="34"/>
        </w:rPr>
      </w:pPr>
      <w:r>
        <w:rPr>
          <w:rFonts w:ascii="仿宋_GB2312" w:hAnsi="宋体" w:cs="Helvetica" w:hint="eastAsia"/>
          <w:kern w:val="0"/>
          <w:sz w:val="34"/>
          <w:szCs w:val="34"/>
        </w:rPr>
        <w:t>（四）专业研究人员（讲解员）介绍；</w:t>
      </w:r>
    </w:p>
    <w:p w:rsidR="00353F8E" w:rsidRDefault="00353F8E" w:rsidP="00353F8E">
      <w:pPr>
        <w:shd w:val="clear" w:color="auto" w:fill="FFFFFF"/>
        <w:adjustRightInd w:val="0"/>
        <w:snapToGrid w:val="0"/>
        <w:spacing w:line="620" w:lineRule="exact"/>
        <w:ind w:firstLine="680"/>
        <w:rPr>
          <w:rFonts w:ascii="仿宋_GB2312" w:hAnsi="宋体" w:cs="Helvetica"/>
          <w:kern w:val="0"/>
          <w:sz w:val="34"/>
          <w:szCs w:val="34"/>
        </w:rPr>
      </w:pPr>
      <w:r>
        <w:rPr>
          <w:rFonts w:ascii="仿宋_GB2312" w:hAnsi="宋体" w:cs="Helvetica" w:hint="eastAsia"/>
          <w:kern w:val="0"/>
          <w:sz w:val="34"/>
          <w:szCs w:val="34"/>
        </w:rPr>
        <w:lastRenderedPageBreak/>
        <w:t>（五）可供数字化推广的宣传资料。</w:t>
      </w:r>
    </w:p>
    <w:p w:rsidR="00353F8E" w:rsidRDefault="00353F8E" w:rsidP="00353F8E">
      <w:pPr>
        <w:pStyle w:val="a0"/>
        <w:spacing w:line="620" w:lineRule="exact"/>
        <w:ind w:firstLine="683"/>
        <w:rPr>
          <w:rFonts w:hAnsi="宋体" w:cs="Helvetica"/>
          <w:sz w:val="34"/>
          <w:szCs w:val="34"/>
        </w:rPr>
      </w:pPr>
      <w:r>
        <w:rPr>
          <w:rFonts w:ascii="楷体_GB2312" w:eastAsia="楷体_GB2312" w:hAnsi="宋体" w:cs="Helvetica" w:hint="eastAsia"/>
          <w:b/>
          <w:bCs/>
          <w:sz w:val="34"/>
          <w:szCs w:val="34"/>
        </w:rPr>
        <w:t>第八条</w:t>
      </w:r>
      <w:r>
        <w:rPr>
          <w:rFonts w:ascii="楷体_GB2312" w:eastAsia="楷体_GB2312" w:hAnsi="宋体" w:cs="Helvetica" w:hint="eastAsia"/>
          <w:sz w:val="34"/>
          <w:szCs w:val="34"/>
        </w:rPr>
        <w:t xml:space="preserve"> </w:t>
      </w:r>
      <w:r>
        <w:rPr>
          <w:rFonts w:hAnsi="宋体" w:cs="Helvetica" w:hint="eastAsia"/>
          <w:sz w:val="34"/>
          <w:szCs w:val="34"/>
        </w:rPr>
        <w:t>经申报、审核、评审后，授予“天津市科学家精神教育基地”证书、牌匾。</w:t>
      </w:r>
    </w:p>
    <w:p w:rsidR="00353F8E" w:rsidRDefault="00353F8E" w:rsidP="00353F8E">
      <w:pPr>
        <w:pStyle w:val="cjk"/>
        <w:shd w:val="clear" w:color="auto" w:fill="FFFFFF"/>
        <w:spacing w:line="620" w:lineRule="exact"/>
        <w:ind w:firstLine="680"/>
        <w:rPr>
          <w:rFonts w:ascii="仿宋_GB2312"/>
          <w:sz w:val="34"/>
          <w:szCs w:val="34"/>
        </w:rPr>
      </w:pPr>
      <w:r>
        <w:rPr>
          <w:rFonts w:ascii="仿宋_GB2312" w:hint="eastAsia"/>
          <w:sz w:val="34"/>
          <w:szCs w:val="34"/>
        </w:rPr>
        <w:t>（一）申报。符合规定条件的单位，填写《天津市</w:t>
      </w:r>
      <w:r>
        <w:rPr>
          <w:rFonts w:ascii="仿宋_GB2312" w:cs="Helvetica" w:hint="eastAsia"/>
          <w:sz w:val="34"/>
          <w:szCs w:val="34"/>
        </w:rPr>
        <w:t>科学家精神教育基地申请表</w:t>
      </w:r>
      <w:r>
        <w:rPr>
          <w:rFonts w:ascii="仿宋_GB2312" w:hint="eastAsia"/>
          <w:sz w:val="34"/>
          <w:szCs w:val="34"/>
        </w:rPr>
        <w:t>》，并提交申请材料。</w:t>
      </w:r>
    </w:p>
    <w:p w:rsidR="00353F8E" w:rsidRDefault="00353F8E" w:rsidP="00353F8E">
      <w:pPr>
        <w:pStyle w:val="cjk"/>
        <w:shd w:val="clear" w:color="auto" w:fill="FFFFFF"/>
        <w:spacing w:line="620" w:lineRule="exact"/>
        <w:ind w:firstLine="680"/>
        <w:rPr>
          <w:rFonts w:ascii="仿宋_GB2312"/>
          <w:sz w:val="34"/>
          <w:szCs w:val="34"/>
        </w:rPr>
      </w:pPr>
      <w:r>
        <w:rPr>
          <w:rFonts w:ascii="仿宋_GB2312" w:hint="eastAsia"/>
          <w:sz w:val="34"/>
          <w:szCs w:val="34"/>
        </w:rPr>
        <w:t>（二）审核。申请单位的上级主管部门及所在区科协依次对申请材料进行审核，符合要求的由各区科协报送市科协。</w:t>
      </w:r>
    </w:p>
    <w:p w:rsidR="00353F8E" w:rsidRDefault="00353F8E" w:rsidP="00353F8E">
      <w:pPr>
        <w:pStyle w:val="cjk"/>
        <w:shd w:val="clear" w:color="auto" w:fill="FFFFFF"/>
        <w:spacing w:line="620" w:lineRule="exact"/>
        <w:ind w:firstLine="680"/>
        <w:rPr>
          <w:rFonts w:ascii="仿宋_GB2312"/>
          <w:sz w:val="34"/>
          <w:szCs w:val="34"/>
        </w:rPr>
      </w:pPr>
      <w:r>
        <w:rPr>
          <w:rFonts w:ascii="仿宋_GB2312" w:hint="eastAsia"/>
          <w:sz w:val="34"/>
          <w:szCs w:val="34"/>
        </w:rPr>
        <w:t>（三）评审。市科协组织专家进行会议评审和实地勘察，并会同市教委、市科技局等部门进行综合评议，提出拟认定科学家精神教育基地名单。</w:t>
      </w:r>
    </w:p>
    <w:p w:rsidR="00353F8E" w:rsidRDefault="00353F8E" w:rsidP="00353F8E">
      <w:pPr>
        <w:pStyle w:val="cjk"/>
        <w:shd w:val="clear" w:color="auto" w:fill="FFFFFF"/>
        <w:spacing w:line="620" w:lineRule="exact"/>
        <w:ind w:firstLine="680"/>
        <w:rPr>
          <w:rFonts w:ascii="仿宋_GB2312"/>
          <w:sz w:val="34"/>
          <w:szCs w:val="34"/>
        </w:rPr>
      </w:pPr>
      <w:r>
        <w:rPr>
          <w:rFonts w:ascii="仿宋_GB2312" w:hint="eastAsia"/>
          <w:sz w:val="34"/>
          <w:szCs w:val="34"/>
        </w:rPr>
        <w:t>（四）认定。拟认定的科学家精神教育基地名单经市科协主席办公会审议通过，并在市科协网站公示不少于</w:t>
      </w:r>
      <w:r>
        <w:rPr>
          <w:rFonts w:ascii="Nimbus Roman No9 L" w:hAnsi="Nimbus Roman No9 L" w:cs="Times New Roman"/>
          <w:sz w:val="34"/>
          <w:szCs w:val="34"/>
        </w:rPr>
        <w:t>5</w:t>
      </w:r>
      <w:r>
        <w:rPr>
          <w:rFonts w:ascii="仿宋_GB2312" w:hAnsi="Times New Roman" w:cs="Times New Roman" w:hint="eastAsia"/>
          <w:sz w:val="34"/>
          <w:szCs w:val="34"/>
        </w:rPr>
        <w:t>个工作日，</w:t>
      </w:r>
      <w:r>
        <w:rPr>
          <w:rFonts w:ascii="仿宋_GB2312" w:hint="eastAsia"/>
          <w:sz w:val="34"/>
          <w:szCs w:val="34"/>
        </w:rPr>
        <w:t>公示期满无异议后，市科协联合市科技局、市委宣传部、市教委、市国资委、</w:t>
      </w:r>
      <w:proofErr w:type="gramStart"/>
      <w:r>
        <w:rPr>
          <w:rFonts w:ascii="仿宋_GB2312" w:hint="eastAsia"/>
          <w:sz w:val="34"/>
          <w:szCs w:val="34"/>
        </w:rPr>
        <w:t>市网信办</w:t>
      </w:r>
      <w:proofErr w:type="gramEnd"/>
      <w:r>
        <w:rPr>
          <w:rFonts w:ascii="仿宋_GB2312" w:hint="eastAsia"/>
          <w:sz w:val="34"/>
          <w:szCs w:val="34"/>
        </w:rPr>
        <w:t>、市工信局（国防科工办）、市</w:t>
      </w:r>
      <w:proofErr w:type="gramStart"/>
      <w:r>
        <w:rPr>
          <w:rFonts w:ascii="仿宋_GB2312" w:hint="eastAsia"/>
          <w:sz w:val="34"/>
          <w:szCs w:val="34"/>
        </w:rPr>
        <w:t>文旅局</w:t>
      </w:r>
      <w:proofErr w:type="gramEnd"/>
      <w:r>
        <w:rPr>
          <w:rFonts w:ascii="仿宋_GB2312" w:hint="eastAsia"/>
          <w:sz w:val="34"/>
          <w:szCs w:val="34"/>
        </w:rPr>
        <w:t>、市财政局、团市委、市总工会、市妇联、市关工委印发文件予以认定。</w:t>
      </w:r>
    </w:p>
    <w:p w:rsidR="00353F8E" w:rsidRDefault="00353F8E" w:rsidP="00353F8E">
      <w:pPr>
        <w:pStyle w:val="cjk"/>
        <w:shd w:val="clear" w:color="auto" w:fill="FFFFFF"/>
        <w:spacing w:line="620" w:lineRule="exact"/>
        <w:ind w:firstLine="680"/>
        <w:rPr>
          <w:rFonts w:ascii="仿宋_GB2312"/>
          <w:sz w:val="34"/>
          <w:szCs w:val="34"/>
        </w:rPr>
      </w:pPr>
      <w:r>
        <w:rPr>
          <w:rFonts w:ascii="仿宋_GB2312" w:hint="eastAsia"/>
          <w:sz w:val="34"/>
          <w:szCs w:val="34"/>
        </w:rPr>
        <w:t>（五）授牌。对获得认定的单位颁发天津市科学家精神教育基地牌匾，有效期五年。</w:t>
      </w:r>
    </w:p>
    <w:p w:rsidR="00353F8E" w:rsidRDefault="00353F8E" w:rsidP="00353F8E">
      <w:pPr>
        <w:pStyle w:val="a6"/>
        <w:widowControl w:val="0"/>
        <w:shd w:val="clear" w:color="auto" w:fill="FFFFFF"/>
        <w:adjustRightInd w:val="0"/>
        <w:snapToGrid w:val="0"/>
        <w:spacing w:before="0" w:beforeAutospacing="0" w:after="0" w:afterAutospacing="0" w:line="620" w:lineRule="exact"/>
        <w:ind w:firstLineChars="0" w:firstLine="0"/>
        <w:jc w:val="both"/>
        <w:rPr>
          <w:rStyle w:val="a7"/>
          <w:rFonts w:ascii="黑体" w:eastAsia="黑体" w:hAnsi="黑体"/>
          <w:b w:val="0"/>
          <w:bCs w:val="0"/>
          <w:sz w:val="34"/>
          <w:szCs w:val="34"/>
        </w:rPr>
      </w:pPr>
    </w:p>
    <w:p w:rsidR="00353F8E" w:rsidRDefault="00353F8E" w:rsidP="00353F8E">
      <w:pPr>
        <w:pStyle w:val="a6"/>
        <w:widowControl w:val="0"/>
        <w:shd w:val="clear" w:color="auto" w:fill="FFFFFF"/>
        <w:adjustRightInd w:val="0"/>
        <w:snapToGrid w:val="0"/>
        <w:spacing w:before="0" w:beforeAutospacing="0" w:after="0" w:afterAutospacing="0" w:line="620" w:lineRule="exact"/>
        <w:ind w:firstLineChars="0" w:firstLine="0"/>
        <w:jc w:val="center"/>
        <w:rPr>
          <w:rStyle w:val="a7"/>
          <w:rFonts w:ascii="黑体" w:eastAsia="黑体" w:hAnsi="黑体"/>
          <w:b w:val="0"/>
          <w:bCs w:val="0"/>
          <w:sz w:val="34"/>
          <w:szCs w:val="34"/>
        </w:rPr>
      </w:pPr>
      <w:r>
        <w:rPr>
          <w:rStyle w:val="a7"/>
          <w:rFonts w:ascii="黑体" w:eastAsia="黑体" w:hAnsi="黑体" w:hint="eastAsia"/>
          <w:sz w:val="34"/>
          <w:szCs w:val="34"/>
        </w:rPr>
        <w:t>第三章 运行与管理</w:t>
      </w:r>
    </w:p>
    <w:p w:rsidR="00353F8E" w:rsidRDefault="00353F8E" w:rsidP="00353F8E">
      <w:pPr>
        <w:shd w:val="clear" w:color="auto" w:fill="FFFFFF"/>
        <w:adjustRightInd w:val="0"/>
        <w:snapToGrid w:val="0"/>
        <w:spacing w:line="620" w:lineRule="exact"/>
        <w:ind w:firstLine="683"/>
        <w:rPr>
          <w:rFonts w:ascii="仿宋_GB2312" w:hAnsi="宋体" w:cs="Helvetica"/>
          <w:kern w:val="0"/>
          <w:sz w:val="34"/>
          <w:szCs w:val="34"/>
        </w:rPr>
      </w:pPr>
      <w:r>
        <w:rPr>
          <w:rFonts w:ascii="楷体_GB2312" w:eastAsia="楷体_GB2312" w:hAnsi="宋体" w:cs="Helvetica" w:hint="eastAsia"/>
          <w:b/>
          <w:bCs/>
          <w:kern w:val="0"/>
          <w:sz w:val="34"/>
          <w:szCs w:val="34"/>
        </w:rPr>
        <w:t xml:space="preserve">第九条 </w:t>
      </w:r>
      <w:r>
        <w:rPr>
          <w:rFonts w:ascii="仿宋_GB2312" w:hAnsi="宋体" w:cs="Helvetica" w:hint="eastAsia"/>
          <w:kern w:val="0"/>
          <w:sz w:val="34"/>
          <w:szCs w:val="34"/>
        </w:rPr>
        <w:t>市科协编制本市科学家精神教育基地名录，将全市范围内的科学家精神教育基地列入名录进行管理。</w:t>
      </w:r>
    </w:p>
    <w:p w:rsidR="00353F8E" w:rsidRDefault="00353F8E" w:rsidP="00353F8E">
      <w:pPr>
        <w:shd w:val="clear" w:color="auto" w:fill="FFFFFF"/>
        <w:adjustRightInd w:val="0"/>
        <w:snapToGrid w:val="0"/>
        <w:spacing w:line="620" w:lineRule="exact"/>
        <w:ind w:firstLine="680"/>
        <w:rPr>
          <w:rFonts w:ascii="仿宋_GB2312" w:hAnsi="宋体" w:cs="Helvetica"/>
          <w:kern w:val="0"/>
          <w:sz w:val="34"/>
          <w:szCs w:val="34"/>
        </w:rPr>
      </w:pPr>
      <w:r>
        <w:rPr>
          <w:rFonts w:ascii="仿宋_GB2312" w:hAnsi="宋体" w:cs="Helvetica" w:hint="eastAsia"/>
          <w:kern w:val="0"/>
          <w:sz w:val="34"/>
          <w:szCs w:val="34"/>
        </w:rPr>
        <w:t>科学家精神教育基地名录应当载明科学家精神教育基地的名称、类型、产权归属、精神内涵、历史价值、保护责任人。科学家精神教育基地中的旧址、遗址或场所，应当载明地理坐标、四至范围、面积，以及相应的界址地形图等内容。</w:t>
      </w:r>
    </w:p>
    <w:p w:rsidR="00353F8E" w:rsidRDefault="00353F8E" w:rsidP="00353F8E">
      <w:pPr>
        <w:shd w:val="clear" w:color="auto" w:fill="FFFFFF"/>
        <w:adjustRightInd w:val="0"/>
        <w:snapToGrid w:val="0"/>
        <w:spacing w:line="620" w:lineRule="exact"/>
        <w:ind w:firstLine="680"/>
        <w:rPr>
          <w:rFonts w:ascii="仿宋_GB2312" w:hAnsi="宋体" w:cs="Helvetica"/>
          <w:kern w:val="0"/>
          <w:sz w:val="34"/>
          <w:szCs w:val="34"/>
        </w:rPr>
      </w:pPr>
      <w:r>
        <w:rPr>
          <w:rFonts w:ascii="仿宋_GB2312" w:hAnsi="宋体" w:cs="Helvetica" w:hint="eastAsia"/>
          <w:kern w:val="0"/>
          <w:sz w:val="34"/>
          <w:szCs w:val="34"/>
        </w:rPr>
        <w:t>科学家精神教育基地名录应当向社会公开，便于公众查阅。</w:t>
      </w:r>
    </w:p>
    <w:p w:rsidR="00353F8E" w:rsidRDefault="00353F8E" w:rsidP="00353F8E">
      <w:pPr>
        <w:shd w:val="clear" w:color="auto" w:fill="FFFFFF"/>
        <w:adjustRightInd w:val="0"/>
        <w:snapToGrid w:val="0"/>
        <w:spacing w:line="620" w:lineRule="exact"/>
        <w:ind w:firstLine="683"/>
        <w:rPr>
          <w:rFonts w:ascii="仿宋_GB2312" w:hAnsi="宋体" w:cs="Helvetica"/>
          <w:kern w:val="0"/>
          <w:sz w:val="34"/>
          <w:szCs w:val="34"/>
        </w:rPr>
      </w:pPr>
      <w:r>
        <w:rPr>
          <w:rFonts w:ascii="楷体_GB2312" w:eastAsia="楷体_GB2312" w:hAnsi="宋体" w:cs="Helvetica" w:hint="eastAsia"/>
          <w:b/>
          <w:bCs/>
          <w:kern w:val="0"/>
          <w:sz w:val="34"/>
          <w:szCs w:val="34"/>
        </w:rPr>
        <w:t xml:space="preserve">第十条 </w:t>
      </w:r>
      <w:r>
        <w:rPr>
          <w:rFonts w:ascii="仿宋_GB2312" w:hAnsi="宋体" w:cs="Helvetica" w:hint="eastAsia"/>
          <w:kern w:val="0"/>
          <w:sz w:val="34"/>
          <w:szCs w:val="34"/>
        </w:rPr>
        <w:t>科学家精神教育基地应提供以下服务：</w:t>
      </w:r>
    </w:p>
    <w:p w:rsidR="00353F8E" w:rsidRDefault="00353F8E" w:rsidP="00353F8E">
      <w:pPr>
        <w:pStyle w:val="a6"/>
        <w:widowControl w:val="0"/>
        <w:shd w:val="clear" w:color="auto" w:fill="FFFFFF"/>
        <w:adjustRightInd w:val="0"/>
        <w:snapToGrid w:val="0"/>
        <w:spacing w:before="0" w:beforeAutospacing="0" w:after="0" w:afterAutospacing="0" w:line="620" w:lineRule="exact"/>
        <w:ind w:firstLine="680"/>
        <w:jc w:val="both"/>
        <w:rPr>
          <w:rFonts w:ascii="仿宋_GB2312" w:cs="Helvetica"/>
          <w:sz w:val="34"/>
          <w:szCs w:val="34"/>
        </w:rPr>
      </w:pPr>
      <w:r>
        <w:rPr>
          <w:rFonts w:ascii="仿宋_GB2312" w:cs="Helvetica" w:hint="eastAsia"/>
          <w:sz w:val="34"/>
          <w:szCs w:val="34"/>
        </w:rPr>
        <w:t>（一）大力弘扬科学家精神。坚持以习近平新时代中国特色社会主义思想为指导，挖掘新时代科学家精神的内涵与价值，丰富馆藏资源和展陈内容，运用现代展示手段彰显自身特色；依托基地的科学家及其团队优势，满足社会公众学习科学家精神的需求，开辟专门场地，精心做好展示内容设计和展项布置，向社会公众特别是广大科技工作者、青年学生开放，大力弘扬科学家精神。</w:t>
      </w:r>
    </w:p>
    <w:p w:rsidR="00353F8E" w:rsidRDefault="00353F8E" w:rsidP="00353F8E">
      <w:pPr>
        <w:shd w:val="clear" w:color="auto" w:fill="FFFFFF"/>
        <w:adjustRightInd w:val="0"/>
        <w:snapToGrid w:val="0"/>
        <w:spacing w:line="620" w:lineRule="exact"/>
        <w:ind w:firstLine="680"/>
        <w:rPr>
          <w:rFonts w:ascii="仿宋_GB2312" w:hAnsi="宋体" w:cs="Helvetica"/>
          <w:kern w:val="0"/>
          <w:sz w:val="34"/>
          <w:szCs w:val="34"/>
        </w:rPr>
      </w:pPr>
      <w:r>
        <w:rPr>
          <w:rFonts w:ascii="仿宋_GB2312" w:hAnsi="宋体" w:cs="Helvetica" w:hint="eastAsia"/>
          <w:kern w:val="0"/>
          <w:sz w:val="34"/>
          <w:szCs w:val="34"/>
        </w:rPr>
        <w:t>（二）大力传播科学精神。结合科学家（或科技）资源优势，充分运用新媒体技术开展多种形式的科学体验，讲好科学家、重大科技成就、重要科技事件的故事。</w:t>
      </w:r>
      <w:r>
        <w:rPr>
          <w:rFonts w:ascii="仿宋_GB2312" w:hAnsi="宋体" w:cs="Helvetica" w:hint="eastAsia"/>
          <w:kern w:val="0"/>
          <w:sz w:val="34"/>
          <w:szCs w:val="34"/>
        </w:rPr>
        <w:lastRenderedPageBreak/>
        <w:t>宣讲内容突出科学思想、科学精神、科学价值观和科学发展观，培养和激发公众对科学探索的兴趣和好奇心。</w:t>
      </w:r>
    </w:p>
    <w:p w:rsidR="00353F8E" w:rsidRDefault="00353F8E" w:rsidP="00353F8E">
      <w:pPr>
        <w:shd w:val="clear" w:color="auto" w:fill="FFFFFF"/>
        <w:adjustRightInd w:val="0"/>
        <w:snapToGrid w:val="0"/>
        <w:spacing w:line="620" w:lineRule="exact"/>
        <w:ind w:firstLine="680"/>
        <w:rPr>
          <w:rFonts w:ascii="仿宋_GB2312" w:hAnsi="宋体" w:cs="Helvetica"/>
          <w:kern w:val="0"/>
          <w:sz w:val="34"/>
          <w:szCs w:val="34"/>
        </w:rPr>
      </w:pPr>
      <w:r>
        <w:rPr>
          <w:rFonts w:ascii="仿宋_GB2312" w:hAnsi="宋体" w:cs="Helvetica" w:hint="eastAsia"/>
          <w:kern w:val="0"/>
          <w:sz w:val="34"/>
          <w:szCs w:val="34"/>
        </w:rPr>
        <w:t>（三）传承优良学风作风。充分保护和挖掘科学家学习生活环境的原貌，鼓励再现重大科技成就的原形，再造重要科技事件发生的原景，可以邀请亲历者、参与者、见证人等“现身”说法，通过还原“此情此景”，让公众身临其境地学思想、悟精神、承学风、优作风。</w:t>
      </w:r>
    </w:p>
    <w:p w:rsidR="00353F8E" w:rsidRDefault="00353F8E" w:rsidP="00353F8E">
      <w:pPr>
        <w:shd w:val="clear" w:color="auto" w:fill="FFFFFF"/>
        <w:adjustRightInd w:val="0"/>
        <w:snapToGrid w:val="0"/>
        <w:spacing w:line="620" w:lineRule="exact"/>
        <w:ind w:firstLine="680"/>
        <w:rPr>
          <w:rFonts w:ascii="仿宋_GB2312" w:hAnsi="宋体" w:cs="Helvetica"/>
          <w:kern w:val="0"/>
          <w:sz w:val="34"/>
          <w:szCs w:val="34"/>
        </w:rPr>
      </w:pPr>
      <w:r>
        <w:rPr>
          <w:rFonts w:ascii="仿宋_GB2312" w:hAnsi="宋体" w:cs="Helvetica" w:hint="eastAsia"/>
          <w:kern w:val="0"/>
          <w:sz w:val="34"/>
          <w:szCs w:val="34"/>
        </w:rPr>
        <w:t>（四）大力开展弘扬科学家精神的宣传活动。积极参与全国或区域性的科学家精神宣传工作。在相关全国科技工作者日、科学家诞辰纪念日、全国科技周、全国科普日、开学第一课等重要时间节点，积极开展特色鲜明、讲求实效、形式多样的科学家精神系列教育活动。要与周边社区、乡镇、学校、机关、企事业单位等联动互动，走出去请进来，定期或不定期开展专项、专题科学家精神宣传活动。</w:t>
      </w:r>
    </w:p>
    <w:p w:rsidR="00353F8E" w:rsidRDefault="00353F8E" w:rsidP="00353F8E">
      <w:pPr>
        <w:shd w:val="clear" w:color="auto" w:fill="FFFFFF"/>
        <w:adjustRightInd w:val="0"/>
        <w:snapToGrid w:val="0"/>
        <w:spacing w:line="620" w:lineRule="exact"/>
        <w:ind w:firstLine="680"/>
        <w:rPr>
          <w:rFonts w:ascii="仿宋_GB2312" w:hAnsi="宋体" w:cs="Helvetica"/>
          <w:kern w:val="0"/>
          <w:sz w:val="34"/>
          <w:szCs w:val="34"/>
        </w:rPr>
      </w:pPr>
      <w:r>
        <w:rPr>
          <w:rFonts w:ascii="仿宋_GB2312" w:hAnsi="宋体" w:cs="Helvetica" w:hint="eastAsia"/>
          <w:kern w:val="0"/>
          <w:sz w:val="34"/>
          <w:szCs w:val="34"/>
        </w:rPr>
        <w:t>（五）开展弘扬科学家精神研究。组织科学家精神基地的科学家精神专题研究，开展弘扬科学家精神工作的经验交流和理论研讨，引导弘扬科学家精神工作实践，不断探索弘扬科学家精神工作的新思路、新方法、新路径。</w:t>
      </w:r>
    </w:p>
    <w:p w:rsidR="00353F8E" w:rsidRDefault="00353F8E" w:rsidP="00353F8E">
      <w:pPr>
        <w:shd w:val="clear" w:color="auto" w:fill="FFFFFF"/>
        <w:adjustRightInd w:val="0"/>
        <w:snapToGrid w:val="0"/>
        <w:spacing w:line="620" w:lineRule="exact"/>
        <w:ind w:firstLine="683"/>
        <w:rPr>
          <w:rFonts w:ascii="仿宋_GB2312" w:hAnsi="宋体" w:cs="Helvetica"/>
          <w:kern w:val="0"/>
          <w:sz w:val="34"/>
          <w:szCs w:val="34"/>
        </w:rPr>
      </w:pPr>
      <w:r>
        <w:rPr>
          <w:rFonts w:ascii="楷体_GB2312" w:eastAsia="楷体_GB2312" w:hAnsi="宋体" w:cs="Helvetica" w:hint="eastAsia"/>
          <w:b/>
          <w:bCs/>
          <w:kern w:val="0"/>
          <w:sz w:val="34"/>
          <w:szCs w:val="34"/>
        </w:rPr>
        <w:t>第十一条</w:t>
      </w:r>
      <w:r>
        <w:rPr>
          <w:rFonts w:ascii="楷体_GB2312" w:eastAsia="楷体_GB2312" w:hAnsi="宋体" w:cs="Helvetica" w:hint="eastAsia"/>
          <w:kern w:val="0"/>
          <w:sz w:val="34"/>
          <w:szCs w:val="34"/>
        </w:rPr>
        <w:t xml:space="preserve"> </w:t>
      </w:r>
      <w:r>
        <w:rPr>
          <w:rFonts w:ascii="仿宋_GB2312" w:hAnsi="宋体" w:cs="Helvetica" w:hint="eastAsia"/>
          <w:kern w:val="0"/>
          <w:sz w:val="34"/>
          <w:szCs w:val="34"/>
        </w:rPr>
        <w:t>按照“谁审核谁负责”原则，加强科学家精神教育基地日常管理。</w:t>
      </w:r>
    </w:p>
    <w:p w:rsidR="00353F8E" w:rsidRDefault="00353F8E" w:rsidP="00353F8E">
      <w:pPr>
        <w:pStyle w:val="a0"/>
        <w:spacing w:line="620" w:lineRule="exact"/>
        <w:ind w:firstLine="683"/>
        <w:rPr>
          <w:rFonts w:hAnsi="宋体" w:cs="Helvetica"/>
          <w:sz w:val="34"/>
          <w:szCs w:val="34"/>
        </w:rPr>
      </w:pPr>
      <w:r>
        <w:rPr>
          <w:rFonts w:ascii="楷体_GB2312" w:eastAsia="楷体_GB2312" w:hAnsi="宋体" w:cs="Helvetica" w:hint="eastAsia"/>
          <w:b/>
          <w:bCs/>
          <w:sz w:val="34"/>
          <w:szCs w:val="34"/>
        </w:rPr>
        <w:lastRenderedPageBreak/>
        <w:t>第十二条</w:t>
      </w:r>
      <w:r>
        <w:rPr>
          <w:rFonts w:ascii="楷体_GB2312" w:eastAsia="楷体_GB2312" w:hAnsi="宋体" w:cs="Helvetica" w:hint="eastAsia"/>
          <w:sz w:val="34"/>
          <w:szCs w:val="34"/>
        </w:rPr>
        <w:t xml:space="preserve"> </w:t>
      </w:r>
      <w:r>
        <w:rPr>
          <w:rFonts w:hAnsi="宋体" w:cs="Helvetica" w:hint="eastAsia"/>
          <w:sz w:val="34"/>
          <w:szCs w:val="34"/>
        </w:rPr>
        <w:t>天津市科学家精神教育基地的命名有效期限为五年，到期后需重新申报，经认定后可被继续命名。</w:t>
      </w:r>
    </w:p>
    <w:p w:rsidR="00353F8E" w:rsidRDefault="00353F8E" w:rsidP="00353F8E">
      <w:pPr>
        <w:pStyle w:val="a6"/>
        <w:widowControl w:val="0"/>
        <w:shd w:val="clear" w:color="auto" w:fill="FFFFFF"/>
        <w:adjustRightInd w:val="0"/>
        <w:snapToGrid w:val="0"/>
        <w:spacing w:before="0" w:beforeAutospacing="0" w:after="0" w:afterAutospacing="0" w:line="620" w:lineRule="exact"/>
        <w:ind w:firstLine="683"/>
        <w:jc w:val="both"/>
        <w:rPr>
          <w:rFonts w:ascii="仿宋_GB2312" w:cs="Helvetica"/>
          <w:sz w:val="34"/>
          <w:szCs w:val="34"/>
        </w:rPr>
      </w:pPr>
      <w:r>
        <w:rPr>
          <w:rFonts w:ascii="楷体_GB2312" w:eastAsia="楷体_GB2312" w:cs="Helvetica" w:hint="eastAsia"/>
          <w:b/>
          <w:bCs/>
          <w:sz w:val="34"/>
          <w:szCs w:val="34"/>
        </w:rPr>
        <w:t>第十三条</w:t>
      </w:r>
      <w:r>
        <w:rPr>
          <w:rFonts w:ascii="楷体_GB2312" w:eastAsia="楷体_GB2312" w:cs="Helvetica" w:hint="eastAsia"/>
          <w:sz w:val="34"/>
          <w:szCs w:val="34"/>
        </w:rPr>
        <w:t xml:space="preserve"> 对</w:t>
      </w:r>
      <w:r>
        <w:rPr>
          <w:rFonts w:ascii="仿宋_GB2312" w:cs="Helvetica" w:hint="eastAsia"/>
          <w:sz w:val="34"/>
          <w:szCs w:val="34"/>
        </w:rPr>
        <w:t>科学家精神教育基地在命名后第三年进行中期考核。考核以实地调研的方式进行，考核内容主要参照本规范第六条和第十条，对场馆设施、展陈、讲解员、教育活动、新媒体情况、管理制度等方面进行考核。</w:t>
      </w:r>
    </w:p>
    <w:p w:rsidR="00353F8E" w:rsidRDefault="00353F8E" w:rsidP="00353F8E">
      <w:pPr>
        <w:pStyle w:val="a6"/>
        <w:widowControl w:val="0"/>
        <w:shd w:val="clear" w:color="auto" w:fill="FFFFFF"/>
        <w:adjustRightInd w:val="0"/>
        <w:snapToGrid w:val="0"/>
        <w:spacing w:before="0" w:beforeAutospacing="0" w:after="0" w:afterAutospacing="0" w:line="620" w:lineRule="exact"/>
        <w:ind w:firstLine="683"/>
        <w:jc w:val="both"/>
        <w:rPr>
          <w:rFonts w:ascii="仿宋_GB2312" w:cs="Helvetica"/>
          <w:sz w:val="34"/>
          <w:szCs w:val="34"/>
        </w:rPr>
      </w:pPr>
      <w:r>
        <w:rPr>
          <w:rFonts w:ascii="楷体_GB2312" w:eastAsia="楷体_GB2312" w:cs="Helvetica" w:hint="eastAsia"/>
          <w:b/>
          <w:bCs/>
          <w:sz w:val="34"/>
          <w:szCs w:val="34"/>
        </w:rPr>
        <w:t>第十四条</w:t>
      </w:r>
      <w:r>
        <w:rPr>
          <w:rFonts w:ascii="楷体_GB2312" w:eastAsia="楷体_GB2312" w:cs="Helvetica" w:hint="eastAsia"/>
          <w:sz w:val="34"/>
          <w:szCs w:val="34"/>
        </w:rPr>
        <w:t xml:space="preserve"> </w:t>
      </w:r>
      <w:r>
        <w:rPr>
          <w:rFonts w:ascii="仿宋_GB2312" w:cs="Helvetica" w:hint="eastAsia"/>
          <w:sz w:val="34"/>
          <w:szCs w:val="34"/>
        </w:rPr>
        <w:t>对科学家精神教育基地进行的考核，考核结果分为优秀、合格、不合格三个等级，考核结果向社会公布。</w:t>
      </w:r>
    </w:p>
    <w:p w:rsidR="00353F8E" w:rsidRDefault="00353F8E" w:rsidP="00353F8E">
      <w:pPr>
        <w:pStyle w:val="a6"/>
        <w:widowControl w:val="0"/>
        <w:shd w:val="clear" w:color="auto" w:fill="FFFFFF"/>
        <w:adjustRightInd w:val="0"/>
        <w:snapToGrid w:val="0"/>
        <w:spacing w:before="0" w:beforeAutospacing="0" w:after="0" w:afterAutospacing="0" w:line="620" w:lineRule="exact"/>
        <w:ind w:firstLine="683"/>
        <w:jc w:val="both"/>
        <w:rPr>
          <w:rFonts w:ascii="仿宋_GB2312" w:cs="Helvetica"/>
          <w:sz w:val="34"/>
          <w:szCs w:val="34"/>
        </w:rPr>
      </w:pPr>
      <w:r>
        <w:rPr>
          <w:rFonts w:ascii="楷体_GB2312" w:eastAsia="楷体_GB2312" w:cs="Helvetica" w:hint="eastAsia"/>
          <w:b/>
          <w:bCs/>
          <w:sz w:val="34"/>
          <w:szCs w:val="34"/>
        </w:rPr>
        <w:t>第十五条</w:t>
      </w:r>
      <w:r>
        <w:rPr>
          <w:rFonts w:ascii="楷体_GB2312" w:eastAsia="楷体_GB2312" w:cs="Helvetica" w:hint="eastAsia"/>
          <w:sz w:val="34"/>
          <w:szCs w:val="34"/>
        </w:rPr>
        <w:t xml:space="preserve"> </w:t>
      </w:r>
      <w:r>
        <w:rPr>
          <w:rFonts w:ascii="仿宋_GB2312" w:cs="Helvetica" w:hint="eastAsia"/>
          <w:sz w:val="34"/>
          <w:szCs w:val="34"/>
        </w:rPr>
        <w:t>存在以下情况之一的，取消科学家精神教育基地称号：</w:t>
      </w:r>
    </w:p>
    <w:p w:rsidR="00353F8E" w:rsidRDefault="00353F8E" w:rsidP="00353F8E">
      <w:pPr>
        <w:pStyle w:val="a6"/>
        <w:widowControl w:val="0"/>
        <w:shd w:val="clear" w:color="auto" w:fill="FFFFFF"/>
        <w:adjustRightInd w:val="0"/>
        <w:snapToGrid w:val="0"/>
        <w:spacing w:before="0" w:beforeAutospacing="0" w:after="0" w:afterAutospacing="0" w:line="620" w:lineRule="exact"/>
        <w:ind w:firstLine="680"/>
        <w:jc w:val="both"/>
        <w:rPr>
          <w:rFonts w:ascii="仿宋_GB2312" w:cs="Helvetica"/>
          <w:sz w:val="34"/>
          <w:szCs w:val="34"/>
        </w:rPr>
      </w:pPr>
      <w:r>
        <w:rPr>
          <w:rFonts w:ascii="仿宋_GB2312" w:cs="Helvetica" w:hint="eastAsia"/>
          <w:sz w:val="34"/>
          <w:szCs w:val="34"/>
        </w:rPr>
        <w:t>（一）有严重违法违纪行为或造成严重社会不良影响；</w:t>
      </w:r>
    </w:p>
    <w:p w:rsidR="00353F8E" w:rsidRDefault="00353F8E" w:rsidP="00353F8E">
      <w:pPr>
        <w:pStyle w:val="a6"/>
        <w:widowControl w:val="0"/>
        <w:shd w:val="clear" w:color="auto" w:fill="FFFFFF"/>
        <w:adjustRightInd w:val="0"/>
        <w:snapToGrid w:val="0"/>
        <w:spacing w:before="0" w:beforeAutospacing="0" w:after="0" w:afterAutospacing="0" w:line="620" w:lineRule="exact"/>
        <w:ind w:firstLine="680"/>
        <w:jc w:val="both"/>
        <w:rPr>
          <w:rFonts w:ascii="仿宋_GB2312" w:cs="Helvetica"/>
          <w:sz w:val="34"/>
          <w:szCs w:val="34"/>
        </w:rPr>
      </w:pPr>
      <w:r>
        <w:rPr>
          <w:rFonts w:ascii="仿宋_GB2312" w:cs="Helvetica" w:hint="eastAsia"/>
          <w:sz w:val="34"/>
          <w:szCs w:val="34"/>
        </w:rPr>
        <w:t>（二）宣传邪教、封建迷信，举办反科学、伪科学活动的；</w:t>
      </w:r>
    </w:p>
    <w:p w:rsidR="00353F8E" w:rsidRDefault="00353F8E" w:rsidP="00353F8E">
      <w:pPr>
        <w:pStyle w:val="a6"/>
        <w:widowControl w:val="0"/>
        <w:shd w:val="clear" w:color="auto" w:fill="FFFFFF"/>
        <w:adjustRightInd w:val="0"/>
        <w:snapToGrid w:val="0"/>
        <w:spacing w:before="0" w:beforeAutospacing="0" w:after="0" w:afterAutospacing="0" w:line="620" w:lineRule="exact"/>
        <w:ind w:firstLine="680"/>
        <w:jc w:val="both"/>
        <w:rPr>
          <w:rFonts w:ascii="仿宋_GB2312" w:cs="Helvetica"/>
          <w:sz w:val="34"/>
          <w:szCs w:val="34"/>
        </w:rPr>
      </w:pPr>
      <w:r>
        <w:rPr>
          <w:rFonts w:ascii="仿宋_GB2312" w:cs="Helvetica" w:hint="eastAsia"/>
          <w:sz w:val="34"/>
          <w:szCs w:val="34"/>
        </w:rPr>
        <w:t>（三）考核不合格，不能达到命名标准或不能履行相应职能的；</w:t>
      </w:r>
    </w:p>
    <w:p w:rsidR="00353F8E" w:rsidRDefault="00353F8E" w:rsidP="00353F8E">
      <w:pPr>
        <w:pStyle w:val="a6"/>
        <w:widowControl w:val="0"/>
        <w:shd w:val="clear" w:color="auto" w:fill="FFFFFF"/>
        <w:adjustRightInd w:val="0"/>
        <w:snapToGrid w:val="0"/>
        <w:spacing w:before="0" w:beforeAutospacing="0" w:after="0" w:afterAutospacing="0" w:line="620" w:lineRule="exact"/>
        <w:ind w:firstLine="683"/>
        <w:jc w:val="both"/>
        <w:rPr>
          <w:rFonts w:ascii="仿宋_GB2312" w:cs="Helvetica"/>
          <w:sz w:val="34"/>
          <w:szCs w:val="34"/>
        </w:rPr>
      </w:pPr>
      <w:r>
        <w:rPr>
          <w:rFonts w:ascii="楷体_GB2312" w:eastAsia="楷体_GB2312" w:cs="Helvetica" w:hint="eastAsia"/>
          <w:b/>
          <w:bCs/>
          <w:sz w:val="34"/>
          <w:szCs w:val="34"/>
        </w:rPr>
        <w:t>第十六条</w:t>
      </w:r>
      <w:r>
        <w:rPr>
          <w:rFonts w:ascii="楷体_GB2312" w:eastAsia="楷体_GB2312" w:cs="Helvetica" w:hint="eastAsia"/>
          <w:sz w:val="34"/>
          <w:szCs w:val="34"/>
        </w:rPr>
        <w:t xml:space="preserve"> </w:t>
      </w:r>
      <w:r>
        <w:rPr>
          <w:rFonts w:ascii="仿宋_GB2312" w:cs="Helvetica" w:hint="eastAsia"/>
          <w:sz w:val="34"/>
          <w:szCs w:val="34"/>
        </w:rPr>
        <w:t>设定退出机制。获得科学家精神教育基地称号的机构，因故不再从事弘扬科学家精神工作的，可以向授牌单位提出退出申请。由市科协负责收回证书、</w:t>
      </w:r>
      <w:r>
        <w:rPr>
          <w:rFonts w:ascii="仿宋_GB2312" w:cs="Helvetica" w:hint="eastAsia"/>
          <w:sz w:val="34"/>
          <w:szCs w:val="34"/>
        </w:rPr>
        <w:lastRenderedPageBreak/>
        <w:t>牌匾，并进行备案和公示。</w:t>
      </w:r>
    </w:p>
    <w:p w:rsidR="00353F8E" w:rsidRDefault="00353F8E" w:rsidP="00353F8E">
      <w:pPr>
        <w:pStyle w:val="a0"/>
        <w:spacing w:line="620" w:lineRule="exact"/>
        <w:ind w:firstLine="683"/>
        <w:rPr>
          <w:rFonts w:hAnsi="宋体" w:cs="Helvetica"/>
          <w:sz w:val="34"/>
          <w:szCs w:val="34"/>
        </w:rPr>
      </w:pPr>
      <w:r>
        <w:rPr>
          <w:rFonts w:ascii="楷体_GB2312" w:eastAsia="楷体_GB2312" w:hAnsi="宋体" w:cs="Helvetica" w:hint="eastAsia"/>
          <w:b/>
          <w:bCs/>
          <w:sz w:val="34"/>
          <w:szCs w:val="34"/>
        </w:rPr>
        <w:t>第十七条</w:t>
      </w:r>
      <w:r>
        <w:rPr>
          <w:rFonts w:ascii="楷体_GB2312" w:eastAsia="楷体_GB2312" w:hAnsi="宋体" w:cs="Helvetica" w:hint="eastAsia"/>
          <w:sz w:val="34"/>
          <w:szCs w:val="34"/>
        </w:rPr>
        <w:t xml:space="preserve"> </w:t>
      </w:r>
      <w:r>
        <w:rPr>
          <w:rFonts w:hAnsi="宋体" w:cs="Helvetica" w:hint="eastAsia"/>
          <w:sz w:val="34"/>
          <w:szCs w:val="34"/>
        </w:rPr>
        <w:t>获得科学家精神教育基地称号命名的机构，应当签订承诺书。承诺书的内容，以本规范上述“命名条件”和“科学家精神教育基地应提供的公共服务”为主。授牌单位应建立满意度调查机制，针对承诺书的履行状况进行满意度调查。</w:t>
      </w:r>
    </w:p>
    <w:p w:rsidR="00353F8E" w:rsidRDefault="00353F8E" w:rsidP="00353F8E">
      <w:pPr>
        <w:pStyle w:val="a0"/>
        <w:spacing w:line="620" w:lineRule="exact"/>
        <w:ind w:firstLine="680"/>
        <w:rPr>
          <w:rFonts w:ascii="黑体" w:eastAsia="黑体" w:hAnsi="黑体" w:cs="Helvetica"/>
          <w:bCs/>
          <w:sz w:val="34"/>
          <w:szCs w:val="34"/>
        </w:rPr>
      </w:pPr>
    </w:p>
    <w:p w:rsidR="00353F8E" w:rsidRDefault="00353F8E" w:rsidP="00353F8E">
      <w:pPr>
        <w:pStyle w:val="a0"/>
        <w:snapToGrid w:val="0"/>
        <w:spacing w:after="0" w:line="620" w:lineRule="exact"/>
        <w:ind w:firstLineChars="0" w:firstLine="0"/>
        <w:jc w:val="center"/>
        <w:rPr>
          <w:rFonts w:ascii="黑体" w:eastAsia="黑体" w:hAnsi="黑体" w:cs="Helvetica"/>
          <w:bCs/>
          <w:sz w:val="34"/>
          <w:szCs w:val="34"/>
        </w:rPr>
      </w:pPr>
      <w:r>
        <w:rPr>
          <w:rFonts w:ascii="黑体" w:eastAsia="黑体" w:hAnsi="黑体" w:cs="Helvetica" w:hint="eastAsia"/>
          <w:bCs/>
          <w:sz w:val="34"/>
          <w:szCs w:val="34"/>
        </w:rPr>
        <w:t>第四章 支持与激励</w:t>
      </w:r>
    </w:p>
    <w:p w:rsidR="00353F8E" w:rsidRDefault="00353F8E" w:rsidP="00353F8E">
      <w:pPr>
        <w:pStyle w:val="a0"/>
        <w:spacing w:line="620" w:lineRule="exact"/>
        <w:ind w:firstLine="683"/>
        <w:rPr>
          <w:rFonts w:hAnsi="宋体" w:cs="Helvetica"/>
          <w:sz w:val="34"/>
          <w:szCs w:val="34"/>
        </w:rPr>
      </w:pPr>
      <w:r>
        <w:rPr>
          <w:rFonts w:ascii="楷体_GB2312" w:eastAsia="楷体_GB2312" w:hAnsi="宋体" w:cs="Helvetica" w:hint="eastAsia"/>
          <w:b/>
          <w:bCs/>
          <w:sz w:val="34"/>
          <w:szCs w:val="34"/>
        </w:rPr>
        <w:t>第十八条</w:t>
      </w:r>
      <w:r>
        <w:rPr>
          <w:rFonts w:ascii="楷体_GB2312" w:eastAsia="楷体_GB2312" w:hAnsi="宋体" w:cs="Helvetica" w:hint="eastAsia"/>
          <w:sz w:val="34"/>
          <w:szCs w:val="34"/>
        </w:rPr>
        <w:t xml:space="preserve"> </w:t>
      </w:r>
      <w:r>
        <w:rPr>
          <w:rFonts w:hAnsi="宋体" w:cs="Helvetica" w:hint="eastAsia"/>
          <w:sz w:val="34"/>
          <w:szCs w:val="34"/>
        </w:rPr>
        <w:t>科协组织应提供支持与指导，为科学家精神教育基地开展宣传教育工作创造有利条件，不断提升科学家精神教育基地的管理水平：</w:t>
      </w:r>
    </w:p>
    <w:p w:rsidR="00353F8E" w:rsidRDefault="00353F8E" w:rsidP="00353F8E">
      <w:pPr>
        <w:pStyle w:val="a0"/>
        <w:spacing w:line="620" w:lineRule="exact"/>
        <w:ind w:firstLine="680"/>
        <w:rPr>
          <w:rFonts w:hAnsi="宋体" w:cs="Helvetica"/>
          <w:sz w:val="34"/>
          <w:szCs w:val="34"/>
        </w:rPr>
      </w:pPr>
      <w:r>
        <w:rPr>
          <w:rFonts w:hAnsi="宋体" w:cs="Helvetica" w:hint="eastAsia"/>
          <w:sz w:val="34"/>
          <w:szCs w:val="34"/>
        </w:rPr>
        <w:t>（一）组织相关专家考察、研讨，对科学家精神教育基地的建设发展提出建设性、可操作的指导性意见。</w:t>
      </w:r>
    </w:p>
    <w:p w:rsidR="00353F8E" w:rsidRDefault="00353F8E" w:rsidP="00353F8E">
      <w:pPr>
        <w:pStyle w:val="a0"/>
        <w:spacing w:line="620" w:lineRule="exact"/>
        <w:ind w:firstLine="680"/>
        <w:rPr>
          <w:rFonts w:hAnsi="宋体" w:cs="Helvetica"/>
          <w:sz w:val="34"/>
          <w:szCs w:val="34"/>
        </w:rPr>
      </w:pPr>
      <w:r>
        <w:rPr>
          <w:rFonts w:hAnsi="宋体" w:cs="Helvetica" w:hint="eastAsia"/>
          <w:sz w:val="34"/>
          <w:szCs w:val="34"/>
        </w:rPr>
        <w:t>（二）定期组织科学家精神教育基地工作交流培训，提高工作人员的业务水平和能力。</w:t>
      </w:r>
    </w:p>
    <w:p w:rsidR="00353F8E" w:rsidRDefault="00353F8E" w:rsidP="00353F8E">
      <w:pPr>
        <w:pStyle w:val="a0"/>
        <w:spacing w:line="620" w:lineRule="exact"/>
        <w:ind w:firstLine="680"/>
        <w:rPr>
          <w:rFonts w:hAnsi="宋体" w:cs="Helvetica"/>
          <w:sz w:val="34"/>
          <w:szCs w:val="34"/>
        </w:rPr>
      </w:pPr>
      <w:r>
        <w:rPr>
          <w:rFonts w:hAnsi="宋体" w:cs="Helvetica" w:hint="eastAsia"/>
          <w:sz w:val="34"/>
          <w:szCs w:val="34"/>
        </w:rPr>
        <w:t>（三）大力宣传优秀科学家精神教育基地，鼓励进一步开发开放优质资源。</w:t>
      </w:r>
    </w:p>
    <w:p w:rsidR="00353F8E" w:rsidRDefault="00353F8E" w:rsidP="00353F8E">
      <w:pPr>
        <w:shd w:val="clear" w:color="auto" w:fill="FFFFFF"/>
        <w:adjustRightInd w:val="0"/>
        <w:snapToGrid w:val="0"/>
        <w:spacing w:line="620" w:lineRule="exact"/>
        <w:ind w:firstLine="683"/>
        <w:rPr>
          <w:rFonts w:ascii="仿宋_GB2312" w:hAnsi="宋体" w:cs="Helvetica"/>
          <w:kern w:val="0"/>
          <w:sz w:val="34"/>
          <w:szCs w:val="34"/>
        </w:rPr>
      </w:pPr>
      <w:r>
        <w:rPr>
          <w:rFonts w:ascii="楷体_GB2312" w:eastAsia="楷体_GB2312" w:hAnsi="宋体" w:cs="Helvetica" w:hint="eastAsia"/>
          <w:b/>
          <w:bCs/>
          <w:kern w:val="0"/>
          <w:sz w:val="34"/>
          <w:szCs w:val="34"/>
        </w:rPr>
        <w:t>第十九条</w:t>
      </w:r>
      <w:r>
        <w:rPr>
          <w:rFonts w:ascii="楷体_GB2312" w:eastAsia="楷体_GB2312" w:hAnsi="宋体" w:cs="Helvetica" w:hint="eastAsia"/>
          <w:kern w:val="0"/>
          <w:sz w:val="34"/>
          <w:szCs w:val="34"/>
        </w:rPr>
        <w:t xml:space="preserve"> </w:t>
      </w:r>
      <w:r>
        <w:rPr>
          <w:rFonts w:ascii="仿宋_GB2312" w:hAnsi="宋体" w:cs="Helvetica" w:hint="eastAsia"/>
          <w:kern w:val="0"/>
          <w:sz w:val="34"/>
          <w:szCs w:val="34"/>
        </w:rPr>
        <w:t>科学家精神教育基地的依托单位应当加大投入，为科学家精神教育基地开展活动提供有力的支撑和保障。</w:t>
      </w:r>
    </w:p>
    <w:p w:rsidR="00353F8E" w:rsidRDefault="00353F8E" w:rsidP="00353F8E">
      <w:pPr>
        <w:shd w:val="clear" w:color="auto" w:fill="FFFFFF"/>
        <w:adjustRightInd w:val="0"/>
        <w:snapToGrid w:val="0"/>
        <w:spacing w:line="620" w:lineRule="exact"/>
        <w:ind w:firstLine="683"/>
        <w:rPr>
          <w:rFonts w:ascii="仿宋_GB2312" w:hAnsi="宋体" w:cs="Helvetica"/>
          <w:kern w:val="0"/>
          <w:sz w:val="34"/>
          <w:szCs w:val="34"/>
        </w:rPr>
      </w:pPr>
      <w:r>
        <w:rPr>
          <w:rFonts w:ascii="楷体_GB2312" w:eastAsia="楷体_GB2312" w:hAnsi="宋体" w:cs="Helvetica" w:hint="eastAsia"/>
          <w:b/>
          <w:bCs/>
          <w:kern w:val="0"/>
          <w:sz w:val="34"/>
          <w:szCs w:val="34"/>
        </w:rPr>
        <w:t>第二十条</w:t>
      </w:r>
      <w:r>
        <w:rPr>
          <w:rFonts w:ascii="楷体_GB2312" w:eastAsia="楷体_GB2312" w:hAnsi="宋体" w:cs="Helvetica" w:hint="eastAsia"/>
          <w:kern w:val="0"/>
          <w:sz w:val="34"/>
          <w:szCs w:val="34"/>
        </w:rPr>
        <w:t xml:space="preserve"> </w:t>
      </w:r>
      <w:r>
        <w:rPr>
          <w:rFonts w:ascii="仿宋_GB2312" w:hAnsi="宋体" w:cs="Helvetica" w:hint="eastAsia"/>
          <w:kern w:val="0"/>
          <w:sz w:val="34"/>
          <w:szCs w:val="34"/>
        </w:rPr>
        <w:t>科学家精神教育基地的推荐单位，应对科</w:t>
      </w:r>
      <w:r>
        <w:rPr>
          <w:rFonts w:ascii="仿宋_GB2312" w:hAnsi="宋体" w:cs="Helvetica" w:hint="eastAsia"/>
          <w:kern w:val="0"/>
          <w:sz w:val="34"/>
          <w:szCs w:val="34"/>
        </w:rPr>
        <w:lastRenderedPageBreak/>
        <w:t>学家精神教育基地的日常活动和相关工作提供业务指导。</w:t>
      </w:r>
    </w:p>
    <w:p w:rsidR="00353F8E" w:rsidRDefault="00353F8E" w:rsidP="00353F8E">
      <w:pPr>
        <w:pStyle w:val="a0"/>
        <w:spacing w:line="620" w:lineRule="exact"/>
        <w:ind w:firstLine="683"/>
        <w:rPr>
          <w:rFonts w:hAnsi="宋体" w:cs="Helvetica"/>
          <w:sz w:val="34"/>
          <w:szCs w:val="34"/>
        </w:rPr>
      </w:pPr>
      <w:r>
        <w:rPr>
          <w:rFonts w:ascii="楷体_GB2312" w:eastAsia="楷体_GB2312" w:hAnsi="宋体" w:cs="Helvetica" w:hint="eastAsia"/>
          <w:b/>
          <w:bCs/>
          <w:sz w:val="34"/>
          <w:szCs w:val="34"/>
        </w:rPr>
        <w:t>第二十一条</w:t>
      </w:r>
      <w:r>
        <w:rPr>
          <w:rFonts w:ascii="楷体_GB2312" w:eastAsia="楷体_GB2312" w:hAnsi="宋体" w:cs="Helvetica" w:hint="eastAsia"/>
          <w:sz w:val="34"/>
          <w:szCs w:val="34"/>
        </w:rPr>
        <w:t xml:space="preserve"> </w:t>
      </w:r>
      <w:r>
        <w:rPr>
          <w:rFonts w:hAnsi="宋体" w:cs="Helvetica" w:hint="eastAsia"/>
          <w:sz w:val="34"/>
          <w:szCs w:val="34"/>
        </w:rPr>
        <w:t>市科协与市级文化和旅游行政管理部门合作，加强对科学家精神教育基地作为旅游目的地的推荐工作，扩大科学家精神教育基地的影响力。</w:t>
      </w:r>
    </w:p>
    <w:p w:rsidR="00353F8E" w:rsidRDefault="00353F8E" w:rsidP="00353F8E">
      <w:pPr>
        <w:pStyle w:val="a0"/>
        <w:spacing w:line="620" w:lineRule="exact"/>
        <w:ind w:firstLine="683"/>
        <w:rPr>
          <w:rFonts w:hAnsi="宋体" w:cs="Helvetica"/>
          <w:sz w:val="34"/>
          <w:szCs w:val="34"/>
        </w:rPr>
      </w:pPr>
      <w:r>
        <w:rPr>
          <w:rFonts w:ascii="楷体_GB2312" w:eastAsia="楷体_GB2312" w:hAnsi="宋体" w:cs="Helvetica" w:hint="eastAsia"/>
          <w:b/>
          <w:bCs/>
          <w:sz w:val="34"/>
          <w:szCs w:val="34"/>
        </w:rPr>
        <w:t>第二十二条</w:t>
      </w:r>
      <w:r>
        <w:rPr>
          <w:rFonts w:ascii="楷体_GB2312" w:eastAsia="楷体_GB2312" w:hAnsi="宋体" w:cs="Helvetica" w:hint="eastAsia"/>
          <w:sz w:val="34"/>
          <w:szCs w:val="34"/>
        </w:rPr>
        <w:t xml:space="preserve"> </w:t>
      </w:r>
      <w:r>
        <w:rPr>
          <w:rFonts w:hAnsi="宋体" w:cs="Helvetica" w:hint="eastAsia"/>
          <w:sz w:val="34"/>
          <w:szCs w:val="34"/>
        </w:rPr>
        <w:t>市科协与市级教育行政管理部门合作，优先推荐科学家精神教育基地为全市中小学生</w:t>
      </w:r>
      <w:proofErr w:type="gramStart"/>
      <w:r>
        <w:rPr>
          <w:rFonts w:hAnsi="宋体" w:cs="Helvetica" w:hint="eastAsia"/>
          <w:sz w:val="34"/>
          <w:szCs w:val="34"/>
        </w:rPr>
        <w:t>研</w:t>
      </w:r>
      <w:proofErr w:type="gramEnd"/>
      <w:r>
        <w:rPr>
          <w:rFonts w:hAnsi="宋体" w:cs="Helvetica" w:hint="eastAsia"/>
          <w:sz w:val="34"/>
          <w:szCs w:val="34"/>
        </w:rPr>
        <w:t>学旅行基地，强化科学家精神教育与</w:t>
      </w:r>
      <w:proofErr w:type="gramStart"/>
      <w:r>
        <w:rPr>
          <w:rFonts w:hAnsi="宋体" w:cs="Helvetica" w:hint="eastAsia"/>
          <w:sz w:val="34"/>
          <w:szCs w:val="34"/>
        </w:rPr>
        <w:t>研</w:t>
      </w:r>
      <w:proofErr w:type="gramEnd"/>
      <w:r>
        <w:rPr>
          <w:rFonts w:hAnsi="宋体" w:cs="Helvetica" w:hint="eastAsia"/>
          <w:sz w:val="34"/>
          <w:szCs w:val="34"/>
        </w:rPr>
        <w:t>学活动等融合发展，鼓励事业和产业融合发展，产生良好的政治效益、社会效益和文化效益。</w:t>
      </w:r>
    </w:p>
    <w:p w:rsidR="00353F8E" w:rsidRDefault="00353F8E" w:rsidP="00353F8E">
      <w:pPr>
        <w:shd w:val="clear" w:color="auto" w:fill="FFFFFF"/>
        <w:adjustRightInd w:val="0"/>
        <w:snapToGrid w:val="0"/>
        <w:spacing w:line="620" w:lineRule="exact"/>
        <w:ind w:firstLine="683"/>
        <w:rPr>
          <w:rFonts w:ascii="仿宋_GB2312" w:hAnsi="宋体" w:cs="Helvetica"/>
          <w:kern w:val="0"/>
          <w:sz w:val="34"/>
          <w:szCs w:val="34"/>
        </w:rPr>
      </w:pPr>
      <w:r>
        <w:rPr>
          <w:rFonts w:ascii="楷体_GB2312" w:eastAsia="楷体_GB2312" w:hAnsi="宋体" w:cs="Helvetica" w:hint="eastAsia"/>
          <w:b/>
          <w:bCs/>
          <w:kern w:val="0"/>
          <w:sz w:val="34"/>
          <w:szCs w:val="34"/>
        </w:rPr>
        <w:t>第二十三条</w:t>
      </w:r>
      <w:r>
        <w:rPr>
          <w:rFonts w:ascii="楷体_GB2312" w:eastAsia="楷体_GB2312" w:hAnsi="宋体" w:cs="Helvetica" w:hint="eastAsia"/>
          <w:kern w:val="0"/>
          <w:sz w:val="34"/>
          <w:szCs w:val="34"/>
        </w:rPr>
        <w:t xml:space="preserve"> </w:t>
      </w:r>
      <w:r>
        <w:rPr>
          <w:rFonts w:ascii="仿宋_GB2312" w:hAnsi="宋体" w:cs="Helvetica" w:hint="eastAsia"/>
          <w:kern w:val="0"/>
          <w:sz w:val="34"/>
          <w:szCs w:val="34"/>
        </w:rPr>
        <w:t>市科协对科学家精神教育基地申报的项目择优支持。</w:t>
      </w:r>
    </w:p>
    <w:p w:rsidR="00353F8E" w:rsidRDefault="00353F8E" w:rsidP="00353F8E">
      <w:pPr>
        <w:pStyle w:val="a6"/>
        <w:widowControl w:val="0"/>
        <w:adjustRightInd w:val="0"/>
        <w:snapToGrid w:val="0"/>
        <w:spacing w:before="0" w:beforeAutospacing="0" w:after="0" w:afterAutospacing="0" w:line="620" w:lineRule="exact"/>
        <w:ind w:firstLine="683"/>
        <w:jc w:val="both"/>
        <w:rPr>
          <w:rFonts w:ascii="仿宋_GB2312" w:cs="Helvetica"/>
          <w:sz w:val="34"/>
          <w:szCs w:val="34"/>
        </w:rPr>
      </w:pPr>
      <w:r>
        <w:rPr>
          <w:rFonts w:ascii="楷体_GB2312" w:eastAsia="楷体_GB2312" w:cs="Helvetica" w:hint="eastAsia"/>
          <w:b/>
          <w:bCs/>
          <w:sz w:val="34"/>
          <w:szCs w:val="34"/>
        </w:rPr>
        <w:t>第二十四条</w:t>
      </w:r>
      <w:r>
        <w:rPr>
          <w:rFonts w:ascii="楷体_GB2312" w:eastAsia="楷体_GB2312" w:cs="Helvetica" w:hint="eastAsia"/>
          <w:sz w:val="34"/>
          <w:szCs w:val="34"/>
        </w:rPr>
        <w:t xml:space="preserve"> </w:t>
      </w:r>
      <w:r>
        <w:rPr>
          <w:rFonts w:ascii="仿宋_GB2312" w:cs="Helvetica" w:hint="eastAsia"/>
          <w:sz w:val="34"/>
          <w:szCs w:val="34"/>
        </w:rPr>
        <w:t>鼓励和支持科技场馆、科研教育类科普场地和生产经营类科普场所申请科学家精神教育基地。科学家精神教育基地享受相关科普优惠政策。</w:t>
      </w:r>
    </w:p>
    <w:p w:rsidR="00353F8E" w:rsidRDefault="00353F8E" w:rsidP="00353F8E">
      <w:pPr>
        <w:pStyle w:val="a6"/>
        <w:widowControl w:val="0"/>
        <w:adjustRightInd w:val="0"/>
        <w:snapToGrid w:val="0"/>
        <w:spacing w:before="0" w:beforeAutospacing="0" w:after="0" w:afterAutospacing="0" w:line="620" w:lineRule="exact"/>
        <w:ind w:firstLine="683"/>
        <w:jc w:val="both"/>
        <w:rPr>
          <w:rFonts w:ascii="仿宋_GB2312" w:cs="Helvetica"/>
          <w:sz w:val="34"/>
          <w:szCs w:val="34"/>
        </w:rPr>
      </w:pPr>
      <w:r>
        <w:rPr>
          <w:rFonts w:ascii="楷体_GB2312" w:eastAsia="楷体_GB2312" w:cs="Helvetica" w:hint="eastAsia"/>
          <w:b/>
          <w:bCs/>
          <w:sz w:val="34"/>
          <w:szCs w:val="34"/>
        </w:rPr>
        <w:t>第二十五条</w:t>
      </w:r>
      <w:r>
        <w:rPr>
          <w:rFonts w:ascii="楷体_GB2312" w:eastAsia="楷体_GB2312" w:cs="Helvetica" w:hint="eastAsia"/>
          <w:sz w:val="34"/>
          <w:szCs w:val="34"/>
        </w:rPr>
        <w:t xml:space="preserve"> </w:t>
      </w:r>
      <w:r>
        <w:rPr>
          <w:rFonts w:ascii="仿宋_GB2312" w:cs="Helvetica" w:hint="eastAsia"/>
          <w:sz w:val="34"/>
          <w:szCs w:val="34"/>
        </w:rPr>
        <w:t>市科协会同市有关部门遴选、推荐天津市科学家精神教育基地参加由中国科协、教育部、科技部、国务院国资委、中国科学院、中国工程院、国防科工局等七部委共同开展的国家科学家精神教育基地认定。</w:t>
      </w:r>
    </w:p>
    <w:p w:rsidR="00353F8E" w:rsidRDefault="00353F8E" w:rsidP="00353F8E">
      <w:pPr>
        <w:pStyle w:val="a0"/>
        <w:spacing w:line="620" w:lineRule="exact"/>
        <w:ind w:firstLine="683"/>
        <w:rPr>
          <w:rFonts w:hAnsi="宋体" w:cs="Helvetica"/>
          <w:sz w:val="34"/>
          <w:szCs w:val="34"/>
        </w:rPr>
      </w:pPr>
      <w:r>
        <w:rPr>
          <w:rFonts w:ascii="楷体_GB2312" w:eastAsia="楷体_GB2312" w:hAnsi="宋体" w:cs="Helvetica" w:hint="eastAsia"/>
          <w:b/>
          <w:bCs/>
          <w:sz w:val="34"/>
          <w:szCs w:val="34"/>
        </w:rPr>
        <w:t>第二十六条</w:t>
      </w:r>
      <w:r>
        <w:rPr>
          <w:rFonts w:ascii="楷体_GB2312" w:eastAsia="楷体_GB2312" w:hAnsi="宋体" w:cs="Helvetica" w:hint="eastAsia"/>
          <w:sz w:val="34"/>
          <w:szCs w:val="34"/>
        </w:rPr>
        <w:t xml:space="preserve"> </w:t>
      </w:r>
      <w:r>
        <w:rPr>
          <w:rFonts w:hAnsi="宋体" w:cs="Helvetica" w:hint="eastAsia"/>
          <w:sz w:val="34"/>
          <w:szCs w:val="34"/>
        </w:rPr>
        <w:t>市科协组织对工作成绩突出、表现优异的基地给予激励和支持。适时建设科学家精神教育基地资源共享平台，支持鼓励基地通过组建区域联盟等形式优化布局、整合资源，开展联合行动，形成品牌效应。</w:t>
      </w:r>
    </w:p>
    <w:p w:rsidR="00353F8E" w:rsidRDefault="00353F8E" w:rsidP="00353F8E">
      <w:pPr>
        <w:spacing w:line="620" w:lineRule="exact"/>
        <w:ind w:firstLine="680"/>
        <w:rPr>
          <w:sz w:val="34"/>
          <w:szCs w:val="34"/>
        </w:rPr>
      </w:pPr>
    </w:p>
    <w:p w:rsidR="00353F8E" w:rsidRDefault="00353F8E" w:rsidP="00353F8E">
      <w:pPr>
        <w:pStyle w:val="a6"/>
        <w:widowControl w:val="0"/>
        <w:shd w:val="clear" w:color="auto" w:fill="FFFFFF"/>
        <w:adjustRightInd w:val="0"/>
        <w:snapToGrid w:val="0"/>
        <w:spacing w:before="0" w:beforeAutospacing="0" w:after="0" w:afterAutospacing="0" w:line="620" w:lineRule="exact"/>
        <w:ind w:firstLineChars="0" w:firstLine="0"/>
        <w:jc w:val="center"/>
        <w:rPr>
          <w:rFonts w:ascii="黑体" w:eastAsia="黑体" w:hAnsi="黑体" w:cs="Helvetica"/>
          <w:sz w:val="34"/>
          <w:szCs w:val="34"/>
        </w:rPr>
      </w:pPr>
      <w:r>
        <w:rPr>
          <w:rFonts w:ascii="黑体" w:eastAsia="黑体" w:hAnsi="黑体" w:cs="Helvetica" w:hint="eastAsia"/>
          <w:bCs/>
          <w:sz w:val="34"/>
          <w:szCs w:val="34"/>
        </w:rPr>
        <w:t>第五章 附 则</w:t>
      </w:r>
    </w:p>
    <w:p w:rsidR="00353F8E" w:rsidRDefault="00353F8E" w:rsidP="00353F8E">
      <w:pPr>
        <w:shd w:val="clear" w:color="auto" w:fill="FFFFFF"/>
        <w:adjustRightInd w:val="0"/>
        <w:snapToGrid w:val="0"/>
        <w:spacing w:line="620" w:lineRule="exact"/>
        <w:ind w:firstLine="683"/>
        <w:rPr>
          <w:rFonts w:ascii="仿宋_GB2312" w:hAnsi="宋体" w:cs="Helvetica"/>
          <w:kern w:val="0"/>
          <w:sz w:val="34"/>
          <w:szCs w:val="34"/>
        </w:rPr>
      </w:pPr>
      <w:r>
        <w:rPr>
          <w:rFonts w:ascii="楷体_GB2312" w:eastAsia="楷体_GB2312" w:hAnsi="宋体" w:cs="Helvetica" w:hint="eastAsia"/>
          <w:b/>
          <w:bCs/>
          <w:kern w:val="0"/>
          <w:sz w:val="34"/>
          <w:szCs w:val="34"/>
        </w:rPr>
        <w:t>第二十七条</w:t>
      </w:r>
      <w:r>
        <w:rPr>
          <w:rFonts w:ascii="楷体_GB2312" w:eastAsia="楷体_GB2312" w:hAnsi="宋体" w:cs="Helvetica" w:hint="eastAsia"/>
          <w:b/>
          <w:bCs/>
          <w:sz w:val="34"/>
          <w:szCs w:val="34"/>
        </w:rPr>
        <w:t xml:space="preserve"> </w:t>
      </w:r>
      <w:r>
        <w:rPr>
          <w:rFonts w:ascii="仿宋_GB2312" w:hAnsi="宋体" w:cs="Helvetica" w:hint="eastAsia"/>
          <w:kern w:val="0"/>
          <w:sz w:val="34"/>
          <w:szCs w:val="34"/>
        </w:rPr>
        <w:t>本办法由天津市科学技术协会负责解释。各区可参考本办法制定本级科学家精神教育基地建设管理办法。</w:t>
      </w:r>
    </w:p>
    <w:p w:rsidR="00353F8E" w:rsidRDefault="00353F8E" w:rsidP="00353F8E">
      <w:pPr>
        <w:shd w:val="clear" w:color="auto" w:fill="FFFFFF"/>
        <w:adjustRightInd w:val="0"/>
        <w:snapToGrid w:val="0"/>
        <w:spacing w:line="620" w:lineRule="exact"/>
        <w:ind w:firstLine="683"/>
        <w:jc w:val="left"/>
        <w:rPr>
          <w:rFonts w:ascii="仿宋_GB2312" w:hAnsi="仿宋_GB2312" w:cs="仿宋_GB2312"/>
          <w:sz w:val="34"/>
          <w:szCs w:val="34"/>
        </w:rPr>
      </w:pPr>
      <w:r>
        <w:rPr>
          <w:rFonts w:ascii="楷体_GB2312" w:eastAsia="楷体_GB2312" w:hint="eastAsia"/>
          <w:b/>
          <w:bCs/>
          <w:sz w:val="34"/>
          <w:szCs w:val="34"/>
        </w:rPr>
        <w:t>第二十八条</w:t>
      </w:r>
      <w:r>
        <w:rPr>
          <w:rFonts w:ascii="楷体_GB2312" w:eastAsia="楷体_GB2312" w:hint="eastAsia"/>
          <w:sz w:val="34"/>
          <w:szCs w:val="34"/>
        </w:rPr>
        <w:t xml:space="preserve"> </w:t>
      </w:r>
      <w:r>
        <w:rPr>
          <w:rFonts w:ascii="仿宋_GB2312" w:hAnsi="宋体" w:cs="Helvetica" w:hint="eastAsia"/>
          <w:kern w:val="0"/>
          <w:sz w:val="34"/>
          <w:szCs w:val="34"/>
        </w:rPr>
        <w:t>本办法自公布之日起施行。</w:t>
      </w:r>
    </w:p>
    <w:p w:rsidR="00353F8E" w:rsidRDefault="00353F8E" w:rsidP="00353F8E">
      <w:pPr>
        <w:spacing w:line="580" w:lineRule="exact"/>
        <w:ind w:firstLine="640"/>
        <w:rPr>
          <w:rFonts w:ascii="黑体" w:eastAsia="黑体" w:hAnsi="黑体" w:cs="黑体"/>
          <w:sz w:val="32"/>
          <w:szCs w:val="32"/>
        </w:rPr>
      </w:pPr>
    </w:p>
    <w:p w:rsidR="00B8052A" w:rsidRPr="00353F8E" w:rsidRDefault="00B8052A" w:rsidP="00353F8E">
      <w:pPr>
        <w:ind w:firstLine="600"/>
      </w:pPr>
      <w:bookmarkStart w:id="0" w:name="_GoBack"/>
      <w:bookmarkEnd w:id="0"/>
    </w:p>
    <w:sectPr w:rsidR="00B8052A" w:rsidRPr="00353F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156" w:rsidRDefault="00F17156" w:rsidP="00353F8E">
      <w:pPr>
        <w:ind w:firstLine="600"/>
      </w:pPr>
      <w:r>
        <w:separator/>
      </w:r>
    </w:p>
  </w:endnote>
  <w:endnote w:type="continuationSeparator" w:id="0">
    <w:p w:rsidR="00F17156" w:rsidRDefault="00F17156" w:rsidP="00353F8E">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184F6CFA" w:usb2="00000012" w:usb3="00000000" w:csb0="00040001" w:csb1="00000000"/>
  </w:font>
  <w:font w:name="Segoe UI">
    <w:altName w:val="Noto Naskh Arabic"/>
    <w:panose1 w:val="020B0502040204020203"/>
    <w:charset w:val="00"/>
    <w:family w:val="swiss"/>
    <w:pitch w:val="variable"/>
    <w:sig w:usb0="E4002EFF" w:usb1="C000E47F" w:usb2="00000009" w:usb3="00000000" w:csb0="000001FF" w:csb1="00000000"/>
  </w:font>
  <w:font w:name="楷体_GB2312">
    <w:altName w:val="楷体"/>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Nimbus Roman No9 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156" w:rsidRDefault="00F17156" w:rsidP="00353F8E">
      <w:pPr>
        <w:ind w:firstLine="600"/>
      </w:pPr>
      <w:r>
        <w:separator/>
      </w:r>
    </w:p>
  </w:footnote>
  <w:footnote w:type="continuationSeparator" w:id="0">
    <w:p w:rsidR="00F17156" w:rsidRDefault="00F17156" w:rsidP="00353F8E">
      <w:pPr>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E2E"/>
    <w:rsid w:val="00353F8E"/>
    <w:rsid w:val="00A00E2E"/>
    <w:rsid w:val="00B8052A"/>
    <w:rsid w:val="00F17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53F8E"/>
    <w:pPr>
      <w:widowControl w:val="0"/>
      <w:ind w:firstLineChars="200" w:firstLine="200"/>
      <w:jc w:val="both"/>
    </w:pPr>
    <w:rPr>
      <w:rFonts w:ascii="Times New Roman" w:eastAsia="仿宋_GB2312" w:hAnsi="Times New Roman" w:cs="Times New Roman"/>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53F8E"/>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353F8E"/>
    <w:rPr>
      <w:sz w:val="18"/>
      <w:szCs w:val="18"/>
    </w:rPr>
  </w:style>
  <w:style w:type="paragraph" w:styleId="a5">
    <w:name w:val="footer"/>
    <w:basedOn w:val="a"/>
    <w:link w:val="Char0"/>
    <w:uiPriority w:val="99"/>
    <w:unhideWhenUsed/>
    <w:rsid w:val="00353F8E"/>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353F8E"/>
    <w:rPr>
      <w:sz w:val="18"/>
      <w:szCs w:val="18"/>
    </w:rPr>
  </w:style>
  <w:style w:type="paragraph" w:styleId="a0">
    <w:name w:val="Body Text"/>
    <w:basedOn w:val="a"/>
    <w:next w:val="a"/>
    <w:link w:val="Char1"/>
    <w:qFormat/>
    <w:rsid w:val="00353F8E"/>
    <w:pPr>
      <w:spacing w:after="120"/>
    </w:pPr>
  </w:style>
  <w:style w:type="character" w:customStyle="1" w:styleId="Char1">
    <w:name w:val="正文文本 Char"/>
    <w:basedOn w:val="a1"/>
    <w:link w:val="a0"/>
    <w:rsid w:val="00353F8E"/>
    <w:rPr>
      <w:rFonts w:ascii="Times New Roman" w:eastAsia="仿宋_GB2312" w:hAnsi="Times New Roman" w:cs="Times New Roman"/>
      <w:sz w:val="30"/>
      <w:szCs w:val="30"/>
    </w:rPr>
  </w:style>
  <w:style w:type="paragraph" w:styleId="a6">
    <w:name w:val="Normal (Web)"/>
    <w:basedOn w:val="a"/>
    <w:unhideWhenUsed/>
    <w:qFormat/>
    <w:rsid w:val="00353F8E"/>
    <w:pPr>
      <w:widowControl/>
      <w:spacing w:before="100" w:beforeAutospacing="1" w:after="100" w:afterAutospacing="1"/>
      <w:jc w:val="left"/>
    </w:pPr>
    <w:rPr>
      <w:rFonts w:ascii="宋体" w:hAnsi="宋体" w:cs="宋体"/>
      <w:kern w:val="0"/>
      <w:sz w:val="24"/>
    </w:rPr>
  </w:style>
  <w:style w:type="character" w:styleId="a7">
    <w:name w:val="Strong"/>
    <w:qFormat/>
    <w:rsid w:val="00353F8E"/>
    <w:rPr>
      <w:b/>
      <w:bCs/>
    </w:rPr>
  </w:style>
  <w:style w:type="paragraph" w:customStyle="1" w:styleId="cjk">
    <w:name w:val="cjk"/>
    <w:basedOn w:val="a"/>
    <w:qFormat/>
    <w:rsid w:val="00353F8E"/>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53F8E"/>
    <w:pPr>
      <w:widowControl w:val="0"/>
      <w:ind w:firstLineChars="200" w:firstLine="200"/>
      <w:jc w:val="both"/>
    </w:pPr>
    <w:rPr>
      <w:rFonts w:ascii="Times New Roman" w:eastAsia="仿宋_GB2312" w:hAnsi="Times New Roman" w:cs="Times New Roman"/>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53F8E"/>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353F8E"/>
    <w:rPr>
      <w:sz w:val="18"/>
      <w:szCs w:val="18"/>
    </w:rPr>
  </w:style>
  <w:style w:type="paragraph" w:styleId="a5">
    <w:name w:val="footer"/>
    <w:basedOn w:val="a"/>
    <w:link w:val="Char0"/>
    <w:uiPriority w:val="99"/>
    <w:unhideWhenUsed/>
    <w:rsid w:val="00353F8E"/>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353F8E"/>
    <w:rPr>
      <w:sz w:val="18"/>
      <w:szCs w:val="18"/>
    </w:rPr>
  </w:style>
  <w:style w:type="paragraph" w:styleId="a0">
    <w:name w:val="Body Text"/>
    <w:basedOn w:val="a"/>
    <w:next w:val="a"/>
    <w:link w:val="Char1"/>
    <w:qFormat/>
    <w:rsid w:val="00353F8E"/>
    <w:pPr>
      <w:spacing w:after="120"/>
    </w:pPr>
  </w:style>
  <w:style w:type="character" w:customStyle="1" w:styleId="Char1">
    <w:name w:val="正文文本 Char"/>
    <w:basedOn w:val="a1"/>
    <w:link w:val="a0"/>
    <w:rsid w:val="00353F8E"/>
    <w:rPr>
      <w:rFonts w:ascii="Times New Roman" w:eastAsia="仿宋_GB2312" w:hAnsi="Times New Roman" w:cs="Times New Roman"/>
      <w:sz w:val="30"/>
      <w:szCs w:val="30"/>
    </w:rPr>
  </w:style>
  <w:style w:type="paragraph" w:styleId="a6">
    <w:name w:val="Normal (Web)"/>
    <w:basedOn w:val="a"/>
    <w:unhideWhenUsed/>
    <w:qFormat/>
    <w:rsid w:val="00353F8E"/>
    <w:pPr>
      <w:widowControl/>
      <w:spacing w:before="100" w:beforeAutospacing="1" w:after="100" w:afterAutospacing="1"/>
      <w:jc w:val="left"/>
    </w:pPr>
    <w:rPr>
      <w:rFonts w:ascii="宋体" w:hAnsi="宋体" w:cs="宋体"/>
      <w:kern w:val="0"/>
      <w:sz w:val="24"/>
    </w:rPr>
  </w:style>
  <w:style w:type="character" w:styleId="a7">
    <w:name w:val="Strong"/>
    <w:qFormat/>
    <w:rsid w:val="00353F8E"/>
    <w:rPr>
      <w:b/>
      <w:bCs/>
    </w:rPr>
  </w:style>
  <w:style w:type="paragraph" w:customStyle="1" w:styleId="cjk">
    <w:name w:val="cjk"/>
    <w:basedOn w:val="a"/>
    <w:qFormat/>
    <w:rsid w:val="00353F8E"/>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583</Words>
  <Characters>3328</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Mi-PC</dc:creator>
  <cp:keywords/>
  <dc:description/>
  <cp:lastModifiedBy>Mi-PC</cp:lastModifiedBy>
  <cp:revision>2</cp:revision>
  <dcterms:created xsi:type="dcterms:W3CDTF">2023-03-13T12:05:00Z</dcterms:created>
  <dcterms:modified xsi:type="dcterms:W3CDTF">2023-03-13T12:05:00Z</dcterms:modified>
</cp:coreProperties>
</file>