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黑体" w:eastAsia="黑体" w:hAnsi="黑体" w:cs="黑体" w:hint="eastAsia"/>
          <w:kern w:val="2"/>
          <w:sz w:val="34"/>
          <w:szCs w:val="34"/>
        </w:rPr>
      </w:pPr>
      <w:r w:rsidRPr="00D43A56">
        <w:rPr>
          <w:rFonts w:ascii="黑体" w:eastAsia="黑体" w:hAnsi="黑体" w:cs="黑体" w:hint="eastAsia"/>
          <w:kern w:val="2"/>
          <w:sz w:val="34"/>
          <w:szCs w:val="34"/>
        </w:rPr>
        <w:t>附件2</w:t>
      </w:r>
    </w:p>
    <w:p w:rsidR="00D43A56" w:rsidRPr="00D43A56" w:rsidRDefault="00D43A56" w:rsidP="00D43A56">
      <w:pPr>
        <w:widowControl w:val="0"/>
        <w:spacing w:after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D43A56" w:rsidRPr="00D43A56" w:rsidRDefault="00D43A56" w:rsidP="00D43A56">
      <w:pPr>
        <w:widowControl w:val="0"/>
        <w:spacing w:after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 w:rsidRPr="00D43A56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2023年天津市科学家精神教育基地</w:t>
      </w:r>
    </w:p>
    <w:p w:rsidR="00D43A56" w:rsidRPr="00D43A56" w:rsidRDefault="00D43A56" w:rsidP="00D43A56">
      <w:pPr>
        <w:widowControl w:val="0"/>
        <w:spacing w:after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 w:rsidRPr="00D43A56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拟命名名单</w:t>
      </w:r>
    </w:p>
    <w:p w:rsidR="00D43A56" w:rsidRPr="00D43A56" w:rsidRDefault="00D43A56" w:rsidP="00D43A56">
      <w:pPr>
        <w:widowControl w:val="0"/>
        <w:spacing w:after="0" w:line="620" w:lineRule="exact"/>
        <w:jc w:val="center"/>
        <w:rPr>
          <w:rFonts w:ascii="楷体" w:eastAsia="楷体" w:hAnsi="楷体" w:cs="楷体" w:hint="eastAsia"/>
          <w:kern w:val="2"/>
          <w:sz w:val="34"/>
          <w:szCs w:val="34"/>
        </w:rPr>
      </w:pPr>
      <w:r w:rsidRPr="00D43A56">
        <w:rPr>
          <w:rFonts w:ascii="楷体" w:eastAsia="楷体" w:hAnsi="楷体" w:cs="楷体" w:hint="eastAsia"/>
          <w:kern w:val="2"/>
          <w:sz w:val="34"/>
          <w:szCs w:val="34"/>
        </w:rPr>
        <w:t>（按笔画排序）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天津大学“兴医之路”主题教育馆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天津大学图书馆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天津市东丽区科学技术馆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天津市扶轮中学校史陈列馆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天津市肿瘤医院金显宅纪念馆（院史馆）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天津市南开医院吴咸中院士科学家精神基地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天津市科技工作者服务中心科学家风采馆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天津市科学技术协会科学家精神展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天津市耀华中学校史馆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天津师大沈德立科学家精神教育基地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天津医科大学朱宪彝纪念馆、生命意义展厅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天津药物研究院有限公司昌孝图书馆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天津渤海化工集团海洋化工展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中国医学科学院血液病医院家栋楼历史展馆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中国科学院天津工业生物技术研究所科学家精神基地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中国航天科技集团五院天津基地筑梦天宫航天精神教育</w:t>
      </w: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lastRenderedPageBreak/>
        <w:t>主题馆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中滨文投（天津）科技有限公司滨海科技馆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武清区科技馆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南开大学母国光纪念馆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核工业理化工程研究院王承书纪念馆</w:t>
      </w:r>
    </w:p>
    <w:p w:rsidR="00D43A56" w:rsidRPr="00D43A56" w:rsidRDefault="00D43A56" w:rsidP="00D43A56">
      <w:pPr>
        <w:widowControl w:val="0"/>
        <w:spacing w:after="0" w:line="620" w:lineRule="exact"/>
        <w:jc w:val="both"/>
        <w:rPr>
          <w:rFonts w:ascii="仿宋_GB2312" w:eastAsia="仿宋_GB2312" w:hAnsi="仿宋_GB2312" w:cs="仿宋_GB2312" w:hint="eastAsia"/>
          <w:kern w:val="2"/>
          <w:sz w:val="34"/>
          <w:szCs w:val="34"/>
        </w:rPr>
      </w:pPr>
      <w:r w:rsidRPr="00D43A56">
        <w:rPr>
          <w:rFonts w:ascii="仿宋_GB2312" w:eastAsia="仿宋_GB2312" w:hAnsi="仿宋_GB2312" w:cs="仿宋_GB2312" w:hint="eastAsia"/>
          <w:kern w:val="2"/>
          <w:sz w:val="34"/>
          <w:szCs w:val="34"/>
        </w:rPr>
        <w:t>航天神舟飞行器有限公司航天彩虹梦科学家精神教育基地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6D" w:rsidRDefault="0067266D" w:rsidP="00D43A56">
      <w:pPr>
        <w:spacing w:after="0"/>
      </w:pPr>
      <w:r>
        <w:separator/>
      </w:r>
    </w:p>
  </w:endnote>
  <w:endnote w:type="continuationSeparator" w:id="0">
    <w:p w:rsidR="0067266D" w:rsidRDefault="0067266D" w:rsidP="00D43A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6D" w:rsidRDefault="0067266D" w:rsidP="00D43A56">
      <w:pPr>
        <w:spacing w:after="0"/>
      </w:pPr>
      <w:r>
        <w:separator/>
      </w:r>
    </w:p>
  </w:footnote>
  <w:footnote w:type="continuationSeparator" w:id="0">
    <w:p w:rsidR="0067266D" w:rsidRDefault="0067266D" w:rsidP="00D43A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7266D"/>
    <w:rsid w:val="008B7726"/>
    <w:rsid w:val="00B51559"/>
    <w:rsid w:val="00D31D50"/>
    <w:rsid w:val="00D4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A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A5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A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A5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2023-05-06T11:39:00Z</dcterms:modified>
</cp:coreProperties>
</file>