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市科协202</w:t>
      </w:r>
      <w:r>
        <w:rPr>
          <w:rFonts w:hint="eastAsia"/>
          <w:sz w:val="44"/>
          <w:szCs w:val="44"/>
          <w:lang w:val="en-US" w:eastAsia="zh-CN"/>
        </w:rPr>
        <w:t>4</w:t>
      </w:r>
      <w:r>
        <w:rPr>
          <w:rFonts w:hint="eastAsia"/>
          <w:sz w:val="44"/>
          <w:szCs w:val="44"/>
          <w:lang w:eastAsia="zh-CN"/>
        </w:rPr>
        <w:t>年科创服务项目评审结果</w:t>
      </w:r>
    </w:p>
    <w:tbl>
      <w:tblPr>
        <w:tblStyle w:val="4"/>
        <w:tblW w:w="8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5"/>
        <w:gridCol w:w="630"/>
        <w:gridCol w:w="1575"/>
        <w:gridCol w:w="3703"/>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项目内序号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项目类别及资助计划</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“科创中国”天津各区行、民企行等科创服务活动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“科创中国”天津滨海行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“科创中国”京津冀科创企业技术需求对接交流会</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天津市眼健康及近视防控“五位一体”科技服务体系构建及儿童青少年近视防控中西医结合科技服务技术推广</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天津市和平区科学技术协会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科创中国”助力河东区中小企业科技创新活动暨科技微创新大赛</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天津市河东区科学技术协会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“科创中国”河西行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天津市河西区科学技术协会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“科创中国”南开行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天津市南开区科学技术协会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“科创中国”南开行-钢结构智能建造与建筑工业化技术研讨会</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天津市南开区科学技术协会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“科创中国”天津河北行——智能车联网驶向未来</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天津市河北区科学技术协会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“科创中国”天津红桥行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天津市红桥区科学技术协会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“科创中国”东丽行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天津市东丽区科学技术协会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西青园区科技（普）行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天津市西青区科学技术协会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“科创中国”京津冀环保型粘接技术公共服务平台科技创新与市场应用服务对接</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天津市津南区科学技术协会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“科创中国”北辰行——“智医双谷”产业人才交流会</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天津市北辰区科学技术协会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“科创中国”武清行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天津市武清区科学技术协会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“科创中国”宝坻行-振兴小站稻产学融合会议</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天津市宝坻区科学技术协会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科技专家服务京津中关村科技城新质生产力发展</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天津市宝坻区科学技术协会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科创中国·静海行暨中医药知识产权培育运营与科技成果转化对接分享会</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天津市静海区科学技术协会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三能筑基，四链融合，五维贯通，推动天津市低空经济产业链条新质生产力发展研究</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天津市宁河区科学技术协会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航天育种产学研合作院士蓟州行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天津市蓟州区科学技术协会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高端科技交流活动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京津冀信创产业高端科技研讨交流活动</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天津市信息技术应用创新协会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高端科技交流活动</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天津市技术经理人发展促进会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高端科技交流活动</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天津英赛迪科技有限公司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高端科技交流活动</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天津科学技术馆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科创服务团队资助项目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天津中科先进成果转化专业科技服务团</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天津中科先进技术产业有限公司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天津市智能制造专家服务行</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曼德产业协同创新设计院（天津）有限公司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“科创中国”校友天津科技经济融合专业科技服务团——校友会客厅</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天津市高校校友会科技经济融合研究会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海智计划及国际民间科技交流工作项目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“海智计划”滨海新区基地工作站支持计划</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中国科协海智专家工作基地（滨海新区）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国际人才交流活动</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国家海外人才离岸创新创业基地（天津滨海新区）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4"/>
                <w:szCs w:val="24"/>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天津市海智专家服务团天开西翼园区人才项目对接会</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中国科协海智专家工作基地（天津西青区）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承办天津市重点产业工程师创新创业能力提升高研班</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承办天津市重点产业工程师创新创业能力提升高研班</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天津市企业科技创新促进会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民营企业工程技术系列职称评审服务</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民营企业工程技术系列职称评审服务</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天津市科技工作者服务中心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MzdjM2JiMmY3ZDE5YjA4Y2Y5ZTY3YzM1ZWQ5NzkifQ=="/>
  </w:docVars>
  <w:rsids>
    <w:rsidRoot w:val="00000000"/>
    <w:rsid w:val="5A91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2024-06-07T06:06:40Z</dcterms:created>
  <dc:creator>Administrator</dc:creator>
  <cp:lastModifiedBy>岳桐树</cp:lastModifiedBy>
  <dcterms:modified xsi:type="dcterms:W3CDTF">2024-06-07T06:06:50Z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CF3ADE10A5094328A7637365876BBDA2_12</vt:lpwstr>
  </property>
</Properties>
</file>