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1787B"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B3EED6D">
      <w:pPr>
        <w:pStyle w:val="2"/>
        <w:ind w:firstLine="628"/>
      </w:pPr>
    </w:p>
    <w:p w14:paraId="06A43104">
      <w:pPr>
        <w:pStyle w:val="2"/>
        <w:tabs>
          <w:tab w:val="left" w:pos="567"/>
        </w:tabs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2024年中国创新方法大赛（天津赛区）</w:t>
      </w:r>
    </w:p>
    <w:p w14:paraId="5B0FBA88">
      <w:pPr>
        <w:pStyle w:val="2"/>
        <w:tabs>
          <w:tab w:val="left" w:pos="567"/>
        </w:tabs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暨第九届天津市创新方法大赛</w:t>
      </w:r>
    </w:p>
    <w:p w14:paraId="69D3F3B2">
      <w:pPr>
        <w:pStyle w:val="2"/>
        <w:tabs>
          <w:tab w:val="left" w:pos="567"/>
        </w:tabs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大学生专项赛参赛规则</w:t>
      </w:r>
    </w:p>
    <w:p w14:paraId="5F0D182D">
      <w:pPr>
        <w:ind w:firstLine="628"/>
      </w:pPr>
    </w:p>
    <w:p w14:paraId="473A0FF6">
      <w:pPr>
        <w:spacing w:line="580" w:lineRule="exact"/>
        <w:ind w:firstLine="66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一、赛事设计</w:t>
      </w:r>
    </w:p>
    <w:p w14:paraId="2949D399">
      <w:pPr>
        <w:spacing w:line="580" w:lineRule="exact"/>
        <w:ind w:firstLine="668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（一）参赛对象</w:t>
      </w:r>
    </w:p>
    <w:p w14:paraId="3681E160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全日制普通高校在读大专生、本科生、硕士生、博士生。</w:t>
      </w:r>
    </w:p>
    <w:p w14:paraId="0BAD3A13">
      <w:pPr>
        <w:spacing w:line="580" w:lineRule="exact"/>
        <w:ind w:firstLine="668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（二）项目要求</w:t>
      </w:r>
    </w:p>
    <w:p w14:paraId="3E239130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参赛类别为：实物制作类、工艺改进类、创新设计类、生活创意类。</w:t>
      </w:r>
    </w:p>
    <w:p w14:paraId="469DD363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参赛项目要求所提供的技术方案应构思巧妙，具有较强创新性、新颖性，原创性，对促进本领域的技术进步与创新有突出的作用，有较高的学术价值。参赛项目应具备一定的实用性，能够在社会生产实践中应用，有望取得较好的经济、社会效益。参赛项目应是参赛团队的原创作品；参赛项目如涉及运送工作由参赛队伍自行负责；参赛队将项目方案（包括：发明创意、原理图、原理、设计创新点等）、自主知识产权证明材料如专利证书或受理通知等、查新报告、营业执照、组织机构代码证、销售合同、用户使用报告等材料作为项目申报书附件一同上报。</w:t>
      </w:r>
    </w:p>
    <w:p w14:paraId="1BE07593">
      <w:pPr>
        <w:spacing w:line="580" w:lineRule="exact"/>
        <w:ind w:firstLine="668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（三）参赛形式</w:t>
      </w:r>
    </w:p>
    <w:p w14:paraId="149A137B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参赛项目须以团队为单位报名参赛，鼓励企业导师参与，鼓励本硕博跨层次组队，鼓励跨学科组队。学生以团队形式参赛，每队2-5人，设指导教师1-2人，在指导老师的辅导下集体合作完成项目。每名学生报名参赛的队数不超过2个，同一组学生不允许同时参加2个</w:t>
      </w:r>
      <w:r>
        <w:rPr>
          <w:rFonts w:hint="eastAsia" w:ascii="仿宋_GB2312"/>
          <w:sz w:val="32"/>
          <w:szCs w:val="32"/>
          <w:lang w:val="en-US" w:eastAsia="zh-CN"/>
        </w:rPr>
        <w:t>以上</w:t>
      </w:r>
      <w:r>
        <w:rPr>
          <w:rFonts w:hint="eastAsia" w:ascii="仿宋_GB2312"/>
          <w:sz w:val="32"/>
          <w:szCs w:val="32"/>
        </w:rPr>
        <w:t>项目</w:t>
      </w:r>
      <w:r>
        <w:rPr>
          <w:rFonts w:hint="eastAsia" w:ascii="仿宋_GB2312"/>
          <w:sz w:val="32"/>
          <w:szCs w:val="32"/>
          <w:lang w:eastAsia="zh-CN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含2个）</w:t>
      </w:r>
      <w:r>
        <w:rPr>
          <w:rFonts w:hint="eastAsia" w:ascii="仿宋_GB2312"/>
          <w:sz w:val="32"/>
          <w:szCs w:val="32"/>
        </w:rPr>
        <w:t>，每队的参赛队员中至少包含1名本科生或专科生。</w:t>
      </w:r>
    </w:p>
    <w:p w14:paraId="2503898E">
      <w:pPr>
        <w:spacing w:line="580" w:lineRule="exact"/>
        <w:ind w:firstLine="668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二、赛事流程</w:t>
      </w:r>
    </w:p>
    <w:p w14:paraId="73644207">
      <w:pPr>
        <w:spacing w:line="580" w:lineRule="exact"/>
        <w:ind w:firstLine="668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</w:t>
      </w:r>
    </w:p>
    <w:p w14:paraId="1E2CE97F">
      <w:pPr>
        <w:spacing w:line="580" w:lineRule="exact"/>
        <w:ind w:firstLine="668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sz w:val="32"/>
          <w:szCs w:val="32"/>
        </w:rPr>
        <w:t>由参赛高校指定一名教师作为联络员，辅导参赛学生填写参赛报名表和申报书，所有参赛者均需以所在高校为单位，集体报名参赛，不接受个人报名。</w:t>
      </w:r>
    </w:p>
    <w:p w14:paraId="618F9300">
      <w:pPr>
        <w:spacing w:line="580" w:lineRule="exact"/>
        <w:ind w:firstLine="668"/>
        <w:rPr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报名信息填写及申报书上传请</w:t>
      </w:r>
      <w:r>
        <w:rPr>
          <w:rFonts w:hint="eastAsia" w:ascii="仿宋_GB2312" w:hAnsi="等线"/>
          <w:sz w:val="32"/>
          <w:szCs w:val="32"/>
        </w:rPr>
        <w:t>登录科服网·天津成果网（</w:t>
      </w:r>
      <w:r>
        <w:rPr>
          <w:sz w:val="32"/>
          <w:szCs w:val="32"/>
        </w:rPr>
        <w:t>https://cg.tten.cn/#/</w:t>
      </w:r>
      <w:r>
        <w:rPr>
          <w:rFonts w:hint="eastAsia" w:ascii="仿宋_GB2312" w:hAnsi="等线"/>
          <w:sz w:val="32"/>
          <w:szCs w:val="32"/>
        </w:rPr>
        <w:t>）</w:t>
      </w:r>
      <w:r>
        <w:rPr>
          <w:rFonts w:hint="eastAsia"/>
          <w:sz w:val="32"/>
          <w:szCs w:val="32"/>
        </w:rPr>
        <w:t>，</w:t>
      </w:r>
      <w:r>
        <w:rPr>
          <w:rFonts w:hint="eastAsia" w:ascii="仿宋_GB2312" w:hAnsi="等线"/>
          <w:sz w:val="32"/>
          <w:szCs w:val="32"/>
        </w:rPr>
        <w:t>选择创新方法—大学生组进行注册报名。</w:t>
      </w:r>
      <w:r>
        <w:rPr>
          <w:rFonts w:hint="eastAsia" w:ascii="仿宋_GB2312" w:hAnsi="等线"/>
          <w:b/>
          <w:bCs/>
          <w:sz w:val="32"/>
          <w:szCs w:val="32"/>
        </w:rPr>
        <w:t>（注：每所高校只分配一个管理员账号，负责该校报名参赛人员和作品的审核管理。）</w:t>
      </w:r>
    </w:p>
    <w:p w14:paraId="5C993CA8">
      <w:pPr>
        <w:spacing w:line="580" w:lineRule="exact"/>
        <w:ind w:firstLine="668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（二）初赛</w:t>
      </w:r>
    </w:p>
    <w:p w14:paraId="64BB1F8C">
      <w:pPr>
        <w:spacing w:line="580" w:lineRule="exact"/>
        <w:ind w:firstLine="668"/>
        <w:rPr>
          <w:sz w:val="32"/>
          <w:szCs w:val="32"/>
        </w:rPr>
      </w:pPr>
      <w:r>
        <w:rPr>
          <w:rFonts w:hint="eastAsia" w:ascii="仿宋_GB2312"/>
          <w:bCs/>
          <w:sz w:val="32"/>
          <w:szCs w:val="32"/>
        </w:rPr>
        <w:t>组织专家对进入初赛的项目材料进行线上评审，按成绩评选出进入决赛的项目。</w:t>
      </w:r>
    </w:p>
    <w:p w14:paraId="308C8ACB">
      <w:pPr>
        <w:spacing w:line="580" w:lineRule="exact"/>
        <w:ind w:firstLine="668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（三）决赛</w:t>
      </w:r>
    </w:p>
    <w:p w14:paraId="4F14D4DB">
      <w:pPr>
        <w:spacing w:line="580" w:lineRule="exact"/>
        <w:ind w:firstLine="668"/>
        <w:rPr>
          <w:sz w:val="32"/>
          <w:szCs w:val="32"/>
        </w:rPr>
      </w:pPr>
      <w:r>
        <w:rPr>
          <w:rFonts w:hint="eastAsia" w:ascii="仿宋_GB2312"/>
          <w:sz w:val="32"/>
          <w:szCs w:val="32"/>
        </w:rPr>
        <w:t>决赛包括生活创意、工艺改进、创新设计、实物制作四组。根据组别不同分别进行，参赛人员根据要求制作PPT，答辩选手自述10分钟，并接受专家质疑5分钟。“实物制作类”需进行实物的现场展示、演示与答辩，需要参赛队制作作品展板等。</w:t>
      </w:r>
    </w:p>
    <w:p w14:paraId="3FA3D006">
      <w:pPr>
        <w:spacing w:line="580" w:lineRule="exact"/>
        <w:ind w:firstLine="668"/>
        <w:rPr>
          <w:rFonts w:eastAsia="楷体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三、奖项设置</w:t>
      </w:r>
    </w:p>
    <w:p w14:paraId="236E2411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1.大赛设一等奖、二等奖、三等奖和优秀奖：</w:t>
      </w:r>
      <w:r>
        <w:rPr>
          <w:rFonts w:hint="eastAsia" w:ascii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/>
          <w:color w:val="000000"/>
          <w:sz w:val="32"/>
          <w:szCs w:val="32"/>
        </w:rPr>
        <w:t>工艺改进类、创新设计类、生活创意类”获奖比例为成功参赛学生队伍的45%左右，</w:t>
      </w:r>
      <w:r>
        <w:rPr>
          <w:rFonts w:hint="eastAsia" w:ascii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/>
          <w:color w:val="000000"/>
          <w:sz w:val="32"/>
          <w:szCs w:val="32"/>
        </w:rPr>
        <w:t>实物制作类”获奖比例为成功提交作品的50%左右。</w:t>
      </w:r>
    </w:p>
    <w:p w14:paraId="7443878E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2.“优秀组织奖”</w:t>
      </w:r>
      <w:r>
        <w:rPr>
          <w:rFonts w:hint="eastAsia" w:ascii="仿宋_GB2312"/>
          <w:sz w:val="32"/>
          <w:szCs w:val="32"/>
        </w:rPr>
        <w:t>授予组织工作出色，报名参赛项目数量多或参赛项目质量高、</w:t>
      </w:r>
      <w:r>
        <w:rPr>
          <w:rFonts w:hint="eastAsia" w:ascii="仿宋_GB2312"/>
          <w:color w:val="000000"/>
          <w:sz w:val="32"/>
          <w:szCs w:val="32"/>
        </w:rPr>
        <w:t>在竞赛组织过程中表现突出的单位</w:t>
      </w:r>
      <w:r>
        <w:rPr>
          <w:rFonts w:hint="eastAsia" w:ascii="仿宋_GB2312"/>
          <w:sz w:val="32"/>
          <w:szCs w:val="32"/>
        </w:rPr>
        <w:t>。</w:t>
      </w:r>
    </w:p>
    <w:p w14:paraId="03AD0CAD">
      <w:pPr>
        <w:spacing w:line="580" w:lineRule="exact"/>
        <w:ind w:firstLine="668"/>
        <w:rPr>
          <w:rFonts w:ascii="仿宋_GB2312" w:eastAsia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四、评分标准</w:t>
      </w:r>
    </w:p>
    <w:p w14:paraId="2672D827">
      <w:pPr>
        <w:spacing w:line="580" w:lineRule="exact"/>
        <w:ind w:firstLine="670"/>
        <w:rPr>
          <w:rFonts w:ascii="仿宋_GB2312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>1.发明制作类</w:t>
      </w:r>
    </w:p>
    <w:p w14:paraId="32963E6B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一般指新产品设计，把发明构思做出实物，由实物呈现。</w:t>
      </w:r>
    </w:p>
    <w:p w14:paraId="1B96ADE5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参赛作品应用“TRIZ理论”情况（30分）</w:t>
      </w:r>
    </w:p>
    <w:p w14:paraId="24F6EFF9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构思巧妙、新颖、原创性（20分）</w:t>
      </w:r>
    </w:p>
    <w:p w14:paraId="0D77CCA6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结构简单、实用性强（20分）</w:t>
      </w:r>
    </w:p>
    <w:p w14:paraId="5B8FC974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具有市场推广应用价值（15分）</w:t>
      </w:r>
    </w:p>
    <w:p w14:paraId="48141C26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答辩表现(15分)</w:t>
      </w:r>
    </w:p>
    <w:p w14:paraId="185E893E">
      <w:pPr>
        <w:spacing w:line="580" w:lineRule="exact"/>
        <w:ind w:firstLine="670"/>
        <w:rPr>
          <w:rFonts w:ascii="仿宋_GB2312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>2.工艺改进类</w:t>
      </w:r>
    </w:p>
    <w:p w14:paraId="3019EAD4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在原有工艺流程的基础上进行重大改进。</w:t>
      </w:r>
    </w:p>
    <w:p w14:paraId="5F5EB3BA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参赛作品应用“TRIZ理论”情况（30分）</w:t>
      </w:r>
    </w:p>
    <w:p w14:paraId="0BCCE597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构思巧妙、新颖、原创性（20分）</w:t>
      </w:r>
    </w:p>
    <w:p w14:paraId="531658F3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工艺简单、可靠、实用性强（20分）</w:t>
      </w:r>
    </w:p>
    <w:p w14:paraId="5D929ACC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具有市场推广应用价值（15分）</w:t>
      </w:r>
    </w:p>
    <w:p w14:paraId="2D4DD976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答辩表现(15分)</w:t>
      </w:r>
    </w:p>
    <w:p w14:paraId="120D449E">
      <w:pPr>
        <w:spacing w:line="580" w:lineRule="exact"/>
        <w:ind w:firstLine="670"/>
        <w:rPr>
          <w:rFonts w:ascii="仿宋_GB2312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>3.创新设计类</w:t>
      </w:r>
    </w:p>
    <w:p w14:paraId="7B8259EE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创新设计类主要以行业产品创新方案为主，强调理念。</w:t>
      </w:r>
    </w:p>
    <w:p w14:paraId="38F4AC9F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参赛作品应用“TRIZ理论”情况（30分）</w:t>
      </w:r>
    </w:p>
    <w:p w14:paraId="624D5DFC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创意观点新颖原创（30分）</w:t>
      </w:r>
    </w:p>
    <w:p w14:paraId="12E0BB22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内容结构清晰、图表设置规范（10分）</w:t>
      </w:r>
    </w:p>
    <w:p w14:paraId="1BD0EFE0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具有市场推广应用价值（15分）</w:t>
      </w:r>
    </w:p>
    <w:p w14:paraId="7350E5E6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答辩表现(15分)</w:t>
      </w:r>
    </w:p>
    <w:p w14:paraId="1C9A2571">
      <w:pPr>
        <w:spacing w:line="580" w:lineRule="exact"/>
        <w:ind w:firstLine="670"/>
        <w:rPr>
          <w:rFonts w:ascii="仿宋_GB2312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>4.生活创意类</w:t>
      </w:r>
    </w:p>
    <w:p w14:paraId="6A4141D2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生活创意类指具有成本低、操作性强、能够在一定程度上提升日常生活品质、改善日常生活条件产品方案为主。</w:t>
      </w:r>
    </w:p>
    <w:p w14:paraId="58444D5B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参赛作品应用“TRIZ理论”情况（30分）</w:t>
      </w:r>
    </w:p>
    <w:p w14:paraId="46213665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创意观点新颖原创（30分）</w:t>
      </w:r>
    </w:p>
    <w:p w14:paraId="36102867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内容结构清晰、图表设置规范（10分）</w:t>
      </w:r>
    </w:p>
    <w:p w14:paraId="4974F758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具有市场推广应用价值（15分）</w:t>
      </w:r>
    </w:p>
    <w:p w14:paraId="2B1C35BA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答辩表现(15分)</w:t>
      </w:r>
    </w:p>
    <w:p w14:paraId="217810BF">
      <w:pPr>
        <w:spacing w:line="580" w:lineRule="exact"/>
        <w:ind w:firstLine="668"/>
        <w:rPr>
          <w:rFonts w:ascii="仿宋_GB2312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五、其他事项</w:t>
      </w:r>
    </w:p>
    <w:p w14:paraId="6B5C8F5B">
      <w:pPr>
        <w:spacing w:line="580" w:lineRule="exact"/>
        <w:ind w:firstLine="668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1.参赛作品应为在校大学生的原创作品，且未参加过同类型其他比赛，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须</w:t>
      </w:r>
      <w:r>
        <w:rPr>
          <w:rFonts w:hint="eastAsia" w:ascii="仿宋_GB2312"/>
          <w:color w:val="000000"/>
          <w:sz w:val="32"/>
          <w:szCs w:val="32"/>
        </w:rPr>
        <w:t>附承诺书，并由团队成员和指导老师签字。</w:t>
      </w:r>
    </w:p>
    <w:p w14:paraId="432D2968">
      <w:pPr>
        <w:spacing w:line="580" w:lineRule="exact"/>
        <w:ind w:firstLine="668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2.提交参赛作品的申报书不予退还，请参赛者自留底稿。</w:t>
      </w:r>
    </w:p>
    <w:p w14:paraId="4ABE99FB">
      <w:pPr>
        <w:spacing w:line="580" w:lineRule="exact"/>
        <w:ind w:firstLine="668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3.实物作品运送工作由参赛队伍自行负责。</w:t>
      </w:r>
    </w:p>
    <w:p w14:paraId="203ADA60">
      <w:pPr>
        <w:spacing w:line="580" w:lineRule="exact"/>
        <w:ind w:firstLine="668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六、联系方式</w:t>
      </w:r>
    </w:p>
    <w:p w14:paraId="6E248187">
      <w:pPr>
        <w:spacing w:line="580" w:lineRule="exact"/>
        <w:ind w:firstLine="668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报名联系人：史风栋  手机：</w:t>
      </w:r>
      <w:r>
        <w:rPr>
          <w:rFonts w:ascii="仿宋_GB2312"/>
          <w:color w:val="000000"/>
          <w:sz w:val="32"/>
          <w:szCs w:val="32"/>
        </w:rPr>
        <w:t>13920305605</w:t>
      </w:r>
    </w:p>
    <w:p w14:paraId="7545B39D">
      <w:pPr>
        <w:spacing w:line="580" w:lineRule="exact"/>
        <w:ind w:firstLine="2647" w:firstLineChars="795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涂丽平  手机：18920052878</w:t>
      </w:r>
    </w:p>
    <w:p w14:paraId="00C27F6F">
      <w:pPr>
        <w:spacing w:line="580" w:lineRule="exact"/>
        <w:ind w:firstLine="688" w:firstLineChars="207"/>
        <w:rPr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相关表单请发送邮箱：</w:t>
      </w:r>
      <w:r>
        <w:rPr>
          <w:color w:val="000000"/>
          <w:sz w:val="32"/>
          <w:szCs w:val="32"/>
        </w:rPr>
        <w:t>tjcxffdasai@163.com</w:t>
      </w:r>
    </w:p>
    <w:p w14:paraId="0276CA9E">
      <w:pPr>
        <w:shd w:val="clear" w:color="auto" w:fill="FFFFFF"/>
        <w:spacing w:line="560" w:lineRule="exact"/>
        <w:ind w:firstLine="628"/>
      </w:pPr>
    </w:p>
    <w:p w14:paraId="51D662C3">
      <w:pPr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附件2-1</w:t>
      </w:r>
    </w:p>
    <w:p w14:paraId="1F43E6E7">
      <w:pPr>
        <w:pStyle w:val="2"/>
        <w:ind w:firstLine="628"/>
      </w:pPr>
    </w:p>
    <w:p w14:paraId="57143995"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2024年中国创新方法大赛（天津赛区）</w:t>
      </w:r>
    </w:p>
    <w:p w14:paraId="655E74BD"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暨第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sz w:val="44"/>
          <w:szCs w:val="44"/>
        </w:rPr>
        <w:t>届天津市创新方法大赛</w:t>
      </w:r>
    </w:p>
    <w:p w14:paraId="52E00B2C"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大学生专项赛报名表</w:t>
      </w:r>
    </w:p>
    <w:tbl>
      <w:tblPr>
        <w:tblStyle w:val="13"/>
        <w:tblpPr w:leftFromText="180" w:rightFromText="180" w:vertAnchor="text" w:horzAnchor="page" w:tblpX="1052" w:tblpY="160"/>
        <w:tblOverlap w:val="never"/>
        <w:tblW w:w="10270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49"/>
        <w:gridCol w:w="1549"/>
        <w:gridCol w:w="1652"/>
        <w:gridCol w:w="1396"/>
        <w:gridCol w:w="1816"/>
        <w:gridCol w:w="1435"/>
      </w:tblGrid>
      <w:tr w14:paraId="09044F8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8E88BB"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77FE3D"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A3EF1B"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4361A3"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小组成员姓名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B2228A"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01B71C"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FDD58D"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作品类型</w:t>
            </w:r>
          </w:p>
        </w:tc>
      </w:tr>
      <w:tr w14:paraId="12443A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729BF2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9FC02D">
            <w:pPr>
              <w:spacing w:line="360" w:lineRule="auto"/>
              <w:ind w:firstLine="0" w:firstLineChars="0"/>
              <w:rPr>
                <w:rFonts w:ascii="宋体" w:hAnsi="宋体"/>
                <w:b/>
                <w:color w:val="000000"/>
                <w:szCs w:val="21"/>
              </w:rPr>
            </w:pPr>
          </w:p>
          <w:p w14:paraId="1B184CFC">
            <w:pPr>
              <w:pStyle w:val="2"/>
              <w:ind w:firstLine="628"/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EB7AB2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50C507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B2B0B2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3E2109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 w14:paraId="63AB277A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14:paraId="2930EA6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4630AB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A23D9A">
            <w:pPr>
              <w:spacing w:line="360" w:lineRule="auto"/>
              <w:ind w:firstLine="0" w:firstLineChars="0"/>
              <w:rPr>
                <w:rFonts w:ascii="宋体" w:hAnsi="宋体"/>
                <w:b/>
                <w:color w:val="000000"/>
                <w:szCs w:val="21"/>
              </w:rPr>
            </w:pPr>
          </w:p>
          <w:p w14:paraId="5B4B6BC3">
            <w:pPr>
              <w:pStyle w:val="2"/>
              <w:ind w:firstLine="628"/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886EBF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225D48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09D1D5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8F404A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 w14:paraId="790B5E83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  <w:highlight w:val="yellow"/>
              </w:rPr>
            </w:pPr>
          </w:p>
        </w:tc>
      </w:tr>
      <w:tr w14:paraId="1A90E2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C27545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16E5A5">
            <w:pPr>
              <w:spacing w:line="360" w:lineRule="auto"/>
              <w:ind w:firstLine="0" w:firstLineChars="0"/>
              <w:rPr>
                <w:rFonts w:ascii="宋体" w:hAnsi="宋体"/>
                <w:b/>
                <w:color w:val="000000"/>
                <w:szCs w:val="21"/>
              </w:rPr>
            </w:pPr>
          </w:p>
          <w:p w14:paraId="51D11E51">
            <w:pPr>
              <w:pStyle w:val="2"/>
              <w:ind w:firstLine="628"/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77D731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46D6E3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6E74CD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1E53AD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 w14:paraId="209BF8CB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  <w:highlight w:val="yellow"/>
              </w:rPr>
            </w:pPr>
          </w:p>
        </w:tc>
      </w:tr>
      <w:tr w14:paraId="7BE3FF9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B427FB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30BEF0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14:paraId="41116BFE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721F41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C2269F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3B529E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C1B586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 w14:paraId="0F88BE4F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  <w:highlight w:val="yellow"/>
              </w:rPr>
            </w:pPr>
          </w:p>
        </w:tc>
      </w:tr>
      <w:tr w14:paraId="389F9A5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5F5E03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E88621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14:paraId="59197194">
            <w:pPr>
              <w:pStyle w:val="2"/>
              <w:ind w:firstLine="628"/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C4DEDC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182F64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F2296D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8AEEA2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 w14:paraId="4DEE91C1">
            <w:pPr>
              <w:spacing w:line="360" w:lineRule="auto"/>
              <w:ind w:left="266" w:leftChars="85" w:firstLine="630"/>
              <w:jc w:val="center"/>
              <w:rPr>
                <w:rFonts w:ascii="宋体" w:hAnsi="宋体"/>
                <w:b/>
                <w:color w:val="000000"/>
                <w:szCs w:val="21"/>
                <w:highlight w:val="yellow"/>
              </w:rPr>
            </w:pPr>
          </w:p>
        </w:tc>
      </w:tr>
    </w:tbl>
    <w:p w14:paraId="5802D836"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附件2-2</w:t>
      </w:r>
    </w:p>
    <w:p w14:paraId="14FFEFEB">
      <w:pPr>
        <w:pStyle w:val="2"/>
        <w:ind w:firstLine="628"/>
      </w:pPr>
    </w:p>
    <w:p w14:paraId="487D63BC"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2024年中国创新方法大赛（天津赛区）</w:t>
      </w:r>
    </w:p>
    <w:p w14:paraId="6472875F"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20"/>
          <w:sz w:val="72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暨第九届天津市创新方法大赛</w:t>
      </w:r>
    </w:p>
    <w:p w14:paraId="789BEE95">
      <w:pPr>
        <w:tabs>
          <w:tab w:val="left" w:pos="627"/>
        </w:tabs>
        <w:ind w:firstLine="0" w:firstLineChars="0"/>
        <w:jc w:val="center"/>
        <w:rPr>
          <w:rFonts w:ascii="黑体" w:hAnsi="黑体" w:eastAsia="黑体"/>
          <w:bCs/>
          <w:sz w:val="24"/>
          <w:szCs w:val="24"/>
        </w:rPr>
      </w:pPr>
      <w:r>
        <w:rPr>
          <w:rFonts w:hint="eastAsia" w:eastAsia="隶书"/>
          <w:spacing w:val="20"/>
          <w:sz w:val="72"/>
          <w:szCs w:val="28"/>
        </w:rPr>
        <w:t>大学生专项赛作品申报书</w:t>
      </w:r>
    </w:p>
    <w:p w14:paraId="28AE8AE3">
      <w:pPr>
        <w:spacing w:line="400" w:lineRule="exact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（实物制作类、工艺改进类、创新设计类、生活创意类）</w:t>
      </w:r>
    </w:p>
    <w:p w14:paraId="59A96257">
      <w:pPr>
        <w:spacing w:line="400" w:lineRule="exact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说明：只保留参赛作品的类型</w:t>
      </w:r>
    </w:p>
    <w:p w14:paraId="21407B6B">
      <w:pPr>
        <w:spacing w:line="440" w:lineRule="exact"/>
        <w:ind w:firstLine="588"/>
        <w:rPr>
          <w:rFonts w:ascii="黑体" w:hAnsi="黑体" w:eastAsia="黑体"/>
          <w:bCs/>
          <w:spacing w:val="20"/>
          <w:sz w:val="48"/>
          <w:szCs w:val="48"/>
          <w:u w:val="single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作品名称：</w:t>
      </w:r>
    </w:p>
    <w:p w14:paraId="149EB4D3">
      <w:pPr>
        <w:spacing w:line="440" w:lineRule="exact"/>
        <w:ind w:firstLine="573" w:firstLineChars="196"/>
        <w:rPr>
          <w:rFonts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单位：</w:t>
      </w:r>
    </w:p>
    <w:p w14:paraId="465933B0">
      <w:pPr>
        <w:spacing w:line="440" w:lineRule="exact"/>
        <w:ind w:firstLine="573" w:firstLineChars="196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申报团队：</w:t>
      </w:r>
    </w:p>
    <w:p w14:paraId="420170EF">
      <w:pPr>
        <w:spacing w:line="440" w:lineRule="exact"/>
        <w:ind w:firstLine="573" w:firstLineChars="196"/>
        <w:rPr>
          <w:rFonts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Fonts w:ascii="黑体" w:hAnsi="黑体" w:eastAsia="黑体" w:cs="宋体"/>
          <w:bCs/>
          <w:kern w:val="0"/>
          <w:sz w:val="28"/>
          <w:szCs w:val="28"/>
        </w:rPr>
        <w:t>TRIZ导师：</w:t>
      </w:r>
    </w:p>
    <w:p w14:paraId="2998DD0D">
      <w:pPr>
        <w:spacing w:line="440" w:lineRule="exact"/>
        <w:ind w:firstLine="573" w:firstLineChars="196"/>
        <w:rPr>
          <w:rFonts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专业导师：</w:t>
      </w:r>
    </w:p>
    <w:p w14:paraId="211AB6C3">
      <w:pPr>
        <w:spacing w:line="440" w:lineRule="exact"/>
        <w:ind w:firstLine="573" w:firstLineChars="196"/>
        <w:rPr>
          <w:rFonts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负责人：</w:t>
      </w:r>
    </w:p>
    <w:p w14:paraId="4487C788">
      <w:pPr>
        <w:spacing w:line="440" w:lineRule="exact"/>
        <w:ind w:firstLine="573" w:firstLineChars="196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联系电话：</w:t>
      </w:r>
    </w:p>
    <w:p w14:paraId="717887F1">
      <w:pPr>
        <w:numPr>
          <w:ilvl w:val="0"/>
          <w:numId w:val="1"/>
        </w:numPr>
        <w:spacing w:line="440" w:lineRule="exact"/>
        <w:ind w:firstLine="866" w:firstLineChars="296"/>
        <w:rPr>
          <w:rFonts w:ascii="黑体" w:hAnsi="黑体" w:eastAsia="黑体"/>
          <w:bCs/>
          <w:kern w:val="0"/>
          <w:sz w:val="28"/>
          <w:szCs w:val="28"/>
          <w:lang w:val="de-DE"/>
        </w:rPr>
      </w:pPr>
      <w:r>
        <w:rPr>
          <w:rFonts w:ascii="黑体" w:hAnsi="黑体" w:eastAsia="黑体"/>
          <w:bCs/>
          <w:kern w:val="0"/>
          <w:sz w:val="28"/>
          <w:szCs w:val="28"/>
          <w:lang w:val="de-DE"/>
        </w:rPr>
        <w:t>mail：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65D8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606" w:type="dxa"/>
            <w:noWrap/>
          </w:tcPr>
          <w:p w14:paraId="6E4989E6">
            <w:pPr>
              <w:spacing w:line="560" w:lineRule="exact"/>
              <w:ind w:firstLine="0" w:firstLineChars="0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指导教师推荐理由：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（突出亮点，言简意赅、切忌浮夸，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80字内）</w:t>
            </w:r>
          </w:p>
        </w:tc>
      </w:tr>
      <w:tr w14:paraId="1373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06" w:type="dxa"/>
            <w:noWrap/>
          </w:tcPr>
          <w:p w14:paraId="2565A76C">
            <w:pPr>
              <w:spacing w:line="560" w:lineRule="exact"/>
              <w:ind w:firstLine="508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1.</w:t>
            </w:r>
          </w:p>
        </w:tc>
      </w:tr>
      <w:tr w14:paraId="5B3E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06" w:type="dxa"/>
            <w:noWrap/>
          </w:tcPr>
          <w:p w14:paraId="4362AC68">
            <w:pPr>
              <w:spacing w:line="560" w:lineRule="exact"/>
              <w:ind w:firstLine="508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2.</w:t>
            </w:r>
          </w:p>
        </w:tc>
      </w:tr>
      <w:tr w14:paraId="73FE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06" w:type="dxa"/>
            <w:noWrap/>
          </w:tcPr>
          <w:p w14:paraId="37008A7B">
            <w:pPr>
              <w:spacing w:line="560" w:lineRule="exact"/>
              <w:ind w:firstLine="508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3.</w:t>
            </w:r>
          </w:p>
        </w:tc>
      </w:tr>
      <w:tr w14:paraId="58C6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06" w:type="dxa"/>
            <w:noWrap/>
          </w:tcPr>
          <w:p w14:paraId="2630E2E6">
            <w:pPr>
              <w:spacing w:line="560" w:lineRule="exact"/>
              <w:ind w:firstLine="508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4.</w:t>
            </w:r>
          </w:p>
        </w:tc>
      </w:tr>
      <w:tr w14:paraId="7E01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06" w:type="dxa"/>
            <w:noWrap/>
          </w:tcPr>
          <w:p w14:paraId="49E56FB7">
            <w:pPr>
              <w:spacing w:line="560" w:lineRule="exact"/>
              <w:ind w:firstLine="508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5.</w:t>
            </w:r>
          </w:p>
        </w:tc>
      </w:tr>
    </w:tbl>
    <w:p w14:paraId="190FBB48">
      <w:pPr>
        <w:spacing w:line="560" w:lineRule="exact"/>
        <w:ind w:firstLine="0" w:firstLineChars="0"/>
        <w:jc w:val="center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 w:cs="宋体"/>
          <w:bCs/>
          <w:kern w:val="0"/>
          <w:lang w:val="en-US" w:eastAsia="zh-CN"/>
        </w:rPr>
        <w:t>中国创新方法大赛天津赛区</w:t>
      </w:r>
      <w:r>
        <w:rPr>
          <w:rFonts w:hint="eastAsia" w:ascii="黑体" w:hAnsi="黑体" w:eastAsia="黑体" w:cs="宋体"/>
          <w:bCs/>
          <w:kern w:val="0"/>
        </w:rPr>
        <w:t>组委会制</w:t>
      </w:r>
    </w:p>
    <w:p w14:paraId="51013AB0">
      <w:pPr>
        <w:spacing w:line="560" w:lineRule="exact"/>
        <w:ind w:firstLine="0" w:firstLineChars="0"/>
        <w:jc w:val="center"/>
        <w:rPr>
          <w:rFonts w:ascii="黑体" w:hAnsi="黑体" w:eastAsia="黑体" w:cs="宋体"/>
          <w:bCs/>
          <w:kern w:val="0"/>
        </w:rPr>
      </w:pPr>
      <w:r>
        <w:rPr>
          <w:rFonts w:ascii="黑体" w:hAnsi="黑体" w:eastAsia="黑体"/>
          <w:bCs/>
          <w:kern w:val="0"/>
        </w:rPr>
        <w:t xml:space="preserve">  年</w:t>
      </w:r>
      <w:r>
        <w:rPr>
          <w:rFonts w:ascii="黑体" w:hAnsi="黑体" w:eastAsia="黑体" w:cs="宋体"/>
          <w:bCs/>
          <w:kern w:val="0"/>
        </w:rPr>
        <w:t xml:space="preserve">    月   日填写</w:t>
      </w:r>
    </w:p>
    <w:p w14:paraId="63A9407E">
      <w:pPr>
        <w:spacing w:before="720" w:after="360"/>
        <w:ind w:firstLine="0" w:firstLineChars="0"/>
        <w:jc w:val="center"/>
        <w:rPr>
          <w:rFonts w:ascii="仿宋_GB2312" w:hAnsi="华文中宋"/>
          <w:sz w:val="36"/>
        </w:rPr>
      </w:pPr>
      <w:r>
        <w:rPr>
          <w:rFonts w:hint="eastAsia" w:ascii="仿宋_GB2312" w:hAnsi="华文中宋"/>
          <w:sz w:val="36"/>
        </w:rPr>
        <w:t>说      明</w:t>
      </w:r>
    </w:p>
    <w:p w14:paraId="030791A0">
      <w:pPr>
        <w:spacing w:line="560" w:lineRule="exact"/>
        <w:ind w:left="170" w:right="170"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1．申报者应在认真阅读此说明各项内容后按要求详细填写。</w:t>
      </w:r>
    </w:p>
    <w:p w14:paraId="1C02B906">
      <w:pPr>
        <w:spacing w:line="560" w:lineRule="exact"/>
        <w:ind w:left="170" w:right="170"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2．申报者在填写申报作品时需详细填写表A、B、C。</w:t>
      </w:r>
    </w:p>
    <w:p w14:paraId="2F8F4726">
      <w:pPr>
        <w:spacing w:line="560" w:lineRule="exact"/>
        <w:ind w:left="170" w:right="170"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3．表内项目填写时一律打印，要求申报者一律按原表复制。</w:t>
      </w:r>
    </w:p>
    <w:p w14:paraId="5C48805C">
      <w:pPr>
        <w:spacing w:line="560" w:lineRule="exact"/>
        <w:ind w:left="170" w:right="170"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4．编号由每所参赛高校联络员负责填写。</w:t>
      </w:r>
    </w:p>
    <w:p w14:paraId="2768A7BD">
      <w:pPr>
        <w:spacing w:line="560" w:lineRule="exact"/>
        <w:ind w:left="170" w:right="170"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5．入围决赛的作品申报书须按要求统一装订、分类报送。</w:t>
      </w:r>
    </w:p>
    <w:p w14:paraId="48A56B99">
      <w:pPr>
        <w:spacing w:line="560" w:lineRule="exact"/>
        <w:ind w:left="170" w:right="170"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6．所有参赛作品必须按规定时间报送。</w:t>
      </w:r>
    </w:p>
    <w:p w14:paraId="23D2110B">
      <w:pPr>
        <w:spacing w:line="560" w:lineRule="exact"/>
        <w:ind w:left="170" w:right="170"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7．所有参赛作品填写相关内容均需报送佐证材料扫描件，如已成立公司需提供企业营业执照；已申请专利需提供专利受理通知书、授权通知书及缴费凭证等相关佐证，发明人要有参赛学生名字。</w:t>
      </w:r>
    </w:p>
    <w:p w14:paraId="239F0042">
      <w:pPr>
        <w:spacing w:line="560" w:lineRule="exact"/>
        <w:ind w:left="170" w:right="170" w:firstLine="2051" w:firstLineChars="700"/>
        <w:rPr>
          <w:rFonts w:ascii="仿宋_GB2312" w:hAnsi="宋体"/>
          <w:sz w:val="28"/>
          <w:szCs w:val="28"/>
        </w:rPr>
      </w:pPr>
    </w:p>
    <w:p w14:paraId="06FE9305">
      <w:pPr>
        <w:pageBreakBefore/>
        <w:spacing w:after="289" w:afterLines="50" w:line="560" w:lineRule="exact"/>
        <w:ind w:firstLine="0" w:firstLineChars="0"/>
        <w:jc w:val="center"/>
        <w:rPr>
          <w:rFonts w:ascii="黑体" w:hAnsi="宋体" w:eastAsia="黑体"/>
          <w:bCs/>
          <w:szCs w:val="20"/>
        </w:rPr>
      </w:pPr>
      <w:r>
        <w:rPr>
          <w:rFonts w:hint="eastAsia" w:ascii="黑体" w:hAnsi="宋体" w:eastAsia="黑体"/>
          <w:bCs/>
          <w:szCs w:val="20"/>
        </w:rPr>
        <w:t>A．团队基本情况</w:t>
      </w:r>
    </w:p>
    <w:tbl>
      <w:tblPr>
        <w:tblStyle w:val="1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51"/>
        <w:gridCol w:w="720"/>
        <w:gridCol w:w="42"/>
        <w:gridCol w:w="1065"/>
        <w:gridCol w:w="1065"/>
        <w:gridCol w:w="1065"/>
        <w:gridCol w:w="1368"/>
        <w:gridCol w:w="2955"/>
      </w:tblGrid>
      <w:tr w14:paraId="5A2D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14:paraId="0913C4E1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8280" w:type="dxa"/>
            <w:gridSpan w:val="7"/>
            <w:noWrap/>
            <w:vAlign w:val="center"/>
          </w:tcPr>
          <w:p w14:paraId="4FFB613E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EDD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14:paraId="14751D12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280" w:type="dxa"/>
            <w:gridSpan w:val="7"/>
            <w:noWrap/>
            <w:vAlign w:val="center"/>
          </w:tcPr>
          <w:p w14:paraId="7730D42F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1A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14:paraId="1B76D4E2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8280" w:type="dxa"/>
            <w:gridSpan w:val="7"/>
            <w:noWrap/>
            <w:vAlign w:val="center"/>
          </w:tcPr>
          <w:p w14:paraId="57A12A2B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95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14:paraId="5F6B3278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8280" w:type="dxa"/>
            <w:gridSpan w:val="7"/>
            <w:noWrap/>
            <w:vAlign w:val="center"/>
          </w:tcPr>
          <w:p w14:paraId="381C5DEA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60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9"/>
            <w:noWrap/>
            <w:vAlign w:val="center"/>
          </w:tcPr>
          <w:p w14:paraId="1C98B6B2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TRIZ导师信息</w:t>
            </w:r>
          </w:p>
        </w:tc>
      </w:tr>
      <w:tr w14:paraId="366E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14:paraId="501EF733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2889B27A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582DD583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55" w:type="dxa"/>
            <w:noWrap/>
            <w:vAlign w:val="center"/>
          </w:tcPr>
          <w:p w14:paraId="6F0ECA7A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CAF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14:paraId="6546CED4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43EEC5D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326C7AF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5" w:type="dxa"/>
            <w:noWrap/>
            <w:vAlign w:val="center"/>
          </w:tcPr>
          <w:p w14:paraId="265F0F33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C22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14:paraId="010CBFE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1463917F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3DB113B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noWrap/>
            <w:vAlign w:val="center"/>
          </w:tcPr>
          <w:p w14:paraId="318B69E2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E8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14:paraId="0290AF32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753736D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4C5FBC8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955" w:type="dxa"/>
            <w:noWrap/>
            <w:vAlign w:val="center"/>
          </w:tcPr>
          <w:p w14:paraId="476D519F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01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9"/>
            <w:noWrap/>
            <w:vAlign w:val="center"/>
          </w:tcPr>
          <w:p w14:paraId="1AEF8B2A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专业导师信息</w:t>
            </w:r>
          </w:p>
        </w:tc>
      </w:tr>
      <w:tr w14:paraId="115A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14:paraId="78B0CBC1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72" w:type="dxa"/>
            <w:gridSpan w:val="3"/>
            <w:noWrap/>
            <w:vAlign w:val="center"/>
          </w:tcPr>
          <w:p w14:paraId="3B77540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03F546C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55" w:type="dxa"/>
            <w:noWrap/>
            <w:vAlign w:val="center"/>
          </w:tcPr>
          <w:p w14:paraId="383CAF31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D21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14:paraId="0C90F4C8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72" w:type="dxa"/>
            <w:gridSpan w:val="3"/>
            <w:noWrap/>
            <w:vAlign w:val="center"/>
          </w:tcPr>
          <w:p w14:paraId="5714B08F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4CB202D2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5" w:type="dxa"/>
            <w:noWrap/>
            <w:vAlign w:val="center"/>
          </w:tcPr>
          <w:p w14:paraId="71A12305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33C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14:paraId="2050022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72" w:type="dxa"/>
            <w:gridSpan w:val="3"/>
            <w:noWrap/>
            <w:vAlign w:val="center"/>
          </w:tcPr>
          <w:p w14:paraId="7C76B35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0F057A8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noWrap/>
            <w:vAlign w:val="center"/>
          </w:tcPr>
          <w:p w14:paraId="460EBA2F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51D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14:paraId="6C883DDF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2172" w:type="dxa"/>
            <w:gridSpan w:val="3"/>
            <w:noWrap/>
            <w:vAlign w:val="center"/>
          </w:tcPr>
          <w:p w14:paraId="6B8181B9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7CD1472C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955" w:type="dxa"/>
            <w:noWrap/>
            <w:vAlign w:val="center"/>
          </w:tcPr>
          <w:p w14:paraId="40023C3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4BC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noWrap/>
            <w:vAlign w:val="center"/>
          </w:tcPr>
          <w:p w14:paraId="5723617C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团</w:t>
            </w:r>
          </w:p>
          <w:p w14:paraId="55F2D002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队</w:t>
            </w:r>
          </w:p>
          <w:p w14:paraId="5111AD6C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成</w:t>
            </w:r>
          </w:p>
          <w:p w14:paraId="706D301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271" w:type="dxa"/>
            <w:gridSpan w:val="2"/>
            <w:noWrap/>
            <w:vAlign w:val="center"/>
          </w:tcPr>
          <w:p w14:paraId="17F38BB6">
            <w:pPr>
              <w:spacing w:line="400" w:lineRule="exact"/>
              <w:ind w:right="-108"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07" w:type="dxa"/>
            <w:gridSpan w:val="2"/>
            <w:noWrap/>
            <w:vAlign w:val="center"/>
          </w:tcPr>
          <w:p w14:paraId="5E5DA62C">
            <w:pPr>
              <w:spacing w:line="400" w:lineRule="exact"/>
              <w:ind w:right="-108"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/>
            <w:vAlign w:val="center"/>
          </w:tcPr>
          <w:p w14:paraId="6B3B75E3">
            <w:pPr>
              <w:spacing w:line="400" w:lineRule="exact"/>
              <w:ind w:right="-108"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65" w:type="dxa"/>
            <w:noWrap/>
            <w:vAlign w:val="center"/>
          </w:tcPr>
          <w:p w14:paraId="490E8AE7">
            <w:pPr>
              <w:spacing w:line="400" w:lineRule="exact"/>
              <w:ind w:right="-108"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68" w:type="dxa"/>
            <w:noWrap/>
            <w:vAlign w:val="center"/>
          </w:tcPr>
          <w:p w14:paraId="3918019C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noWrap/>
            <w:vAlign w:val="center"/>
          </w:tcPr>
          <w:p w14:paraId="1CF8496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E-mail</w:t>
            </w:r>
          </w:p>
        </w:tc>
      </w:tr>
      <w:tr w14:paraId="6E77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9" w:type="dxa"/>
            <w:vMerge w:val="continue"/>
            <w:noWrap/>
            <w:vAlign w:val="center"/>
          </w:tcPr>
          <w:p w14:paraId="3F5ED2D9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4520BA6B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2135D0B3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00ED5E5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/>
            <w:vAlign w:val="center"/>
          </w:tcPr>
          <w:p w14:paraId="144F335A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19792044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5B836E23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2E3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/>
            <w:vAlign w:val="center"/>
          </w:tcPr>
          <w:p w14:paraId="473B01DB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4137E0DC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702101F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2F8655E1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203F71F3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20B3957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439D8E0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721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/>
            <w:vAlign w:val="center"/>
          </w:tcPr>
          <w:p w14:paraId="609D91F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4CFAD6B9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2C61E66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06FA267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6EF7477E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7830AE37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49300591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794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/>
            <w:vAlign w:val="center"/>
          </w:tcPr>
          <w:p w14:paraId="2858C0C2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6641D19B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79A7FC08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38214E87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702E0794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5C54B033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7828972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71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/>
            <w:vAlign w:val="center"/>
          </w:tcPr>
          <w:p w14:paraId="57DF8A8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1E2184B1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762500FF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05CDAC47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3237D3C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628A138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5C62B76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C37F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8" w:hRule="exac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09A306D2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E7A1604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</w:t>
            </w:r>
          </w:p>
          <w:p w14:paraId="14C53ED3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目</w:t>
            </w:r>
          </w:p>
          <w:p w14:paraId="2AB3B52B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资</w:t>
            </w:r>
          </w:p>
          <w:p w14:paraId="212DD1F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格</w:t>
            </w:r>
          </w:p>
          <w:p w14:paraId="7F8F3B1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认</w:t>
            </w:r>
          </w:p>
          <w:p w14:paraId="28AB9A06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定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DF58E4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 w14:paraId="7C89555E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</w:t>
            </w:r>
          </w:p>
          <w:p w14:paraId="1AD78ECC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</w:t>
            </w:r>
          </w:p>
          <w:p w14:paraId="19DB370E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责</w:t>
            </w:r>
          </w:p>
          <w:p w14:paraId="6ECF307B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</w:p>
          <w:p w14:paraId="0B471E60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门</w:t>
            </w:r>
          </w:p>
          <w:p w14:paraId="17632F4A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 w14:paraId="5EB90071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6D16B13B">
            <w:pPr>
              <w:spacing w:line="400" w:lineRule="exact"/>
              <w:ind w:left="57" w:right="57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是否为正式注册的在校全日制非成人教育、非在职的各类学生（含专科生、本科生、硕士生、博士生）</w:t>
            </w:r>
          </w:p>
          <w:p w14:paraId="6FE81273">
            <w:pPr>
              <w:spacing w:line="400" w:lineRule="exact"/>
              <w:ind w:left="57" w:right="57" w:firstLine="42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 是    □ 否</w:t>
            </w:r>
          </w:p>
          <w:p w14:paraId="6CB45D6E">
            <w:pPr>
              <w:spacing w:line="400" w:lineRule="exact"/>
              <w:ind w:left="57" w:right="57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若是，其学号是：</w:t>
            </w:r>
          </w:p>
          <w:p w14:paraId="20016026">
            <w:pPr>
              <w:spacing w:line="400" w:lineRule="exact"/>
              <w:ind w:left="477" w:right="57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42F251C">
            <w:pPr>
              <w:spacing w:line="400" w:lineRule="exact"/>
              <w:ind w:left="0" w:leftChars="0" w:right="57" w:firstLine="3036" w:firstLineChars="12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 w14:paraId="3AB0FCEB">
            <w:pPr>
              <w:spacing w:line="400" w:lineRule="exact"/>
              <w:ind w:right="57" w:firstLine="3036" w:firstLineChars="1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部门盖章：</w:t>
            </w:r>
          </w:p>
          <w:p w14:paraId="18B979CB">
            <w:pPr>
              <w:spacing w:line="400" w:lineRule="exact"/>
              <w:ind w:right="57" w:firstLine="3036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 w14:paraId="1DDA0768">
      <w:pPr>
        <w:pageBreakBefore/>
        <w:spacing w:after="289" w:afterLines="50" w:line="560" w:lineRule="exact"/>
        <w:ind w:firstLine="0" w:firstLineChars="0"/>
        <w:jc w:val="center"/>
        <w:rPr>
          <w:rFonts w:ascii="黑体" w:hAnsi="宋体" w:eastAsia="黑体"/>
          <w:bCs/>
          <w:szCs w:val="20"/>
        </w:rPr>
      </w:pPr>
      <w:r>
        <w:rPr>
          <w:rFonts w:hint="eastAsia" w:ascii="黑体" w:hAnsi="宋体" w:eastAsia="黑体"/>
          <w:bCs/>
          <w:szCs w:val="20"/>
        </w:rPr>
        <w:t>B．参赛作品简介</w:t>
      </w:r>
    </w:p>
    <w:p w14:paraId="23B943AD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作品名称：</w:t>
      </w:r>
    </w:p>
    <w:p w14:paraId="4266F87A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团队名称：</w:t>
      </w:r>
    </w:p>
    <w:p w14:paraId="776AD8DF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单位：</w:t>
      </w:r>
    </w:p>
    <w:p w14:paraId="3D73F17A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作者：</w:t>
      </w:r>
    </w:p>
    <w:p w14:paraId="1D0ED516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作品简介（150字以内）：</w:t>
      </w:r>
    </w:p>
    <w:p w14:paraId="7E0208E6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694EC75A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1D74A470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17914D4B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应用的TRIZ理论（100字以内）：</w:t>
      </w:r>
    </w:p>
    <w:p w14:paraId="2820CFC4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25ACA56D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08B75951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08AEBC7D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两张具有代表性的作品jpg照片（要求每张文件大于2M），并以文件形式单独提交，应对每张图片附加文字说明。</w:t>
      </w:r>
    </w:p>
    <w:p w14:paraId="01A4720A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2C43214F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5D8777BE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45BDE090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</w:p>
    <w:p w14:paraId="40601583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该作品简介大赛组委会将在官方网站公开进行成果转化推介，请参赛队伍注意知识产权的保护。</w:t>
      </w:r>
    </w:p>
    <w:p w14:paraId="647A2CAB">
      <w:pPr>
        <w:spacing w:line="560" w:lineRule="exact"/>
        <w:ind w:firstLine="588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指导教师签名：             第一作者签名：</w:t>
      </w:r>
    </w:p>
    <w:tbl>
      <w:tblPr>
        <w:tblStyle w:val="1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221"/>
        <w:gridCol w:w="6237"/>
      </w:tblGrid>
      <w:tr w14:paraId="4F706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  <w:jc w:val="center"/>
        </w:trPr>
        <w:tc>
          <w:tcPr>
            <w:tcW w:w="1219" w:type="dxa"/>
            <w:noWrap/>
            <w:vAlign w:val="center"/>
          </w:tcPr>
          <w:p w14:paraId="61334F3D">
            <w:pPr>
              <w:spacing w:line="3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8458" w:type="dxa"/>
            <w:gridSpan w:val="2"/>
            <w:noWrap/>
            <w:vAlign w:val="center"/>
          </w:tcPr>
          <w:p w14:paraId="6F39C0D5">
            <w:pPr>
              <w:spacing w:line="440" w:lineRule="exact"/>
              <w:ind w:firstLine="197" w:firstLineChars="7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□提出专利申请       申请号：</w:t>
            </w:r>
          </w:p>
          <w:p w14:paraId="523A9C71">
            <w:pPr>
              <w:spacing w:line="440" w:lineRule="exact"/>
              <w:ind w:left="253" w:leftChars="81" w:firstLine="2698" w:firstLineChars="106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申请日期    年    月    日</w:t>
            </w:r>
          </w:p>
          <w:p w14:paraId="2CC0C9CC">
            <w:pPr>
              <w:spacing w:line="440" w:lineRule="exact"/>
              <w:ind w:firstLine="197" w:firstLineChars="7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□已获专利权批准     批准号：</w:t>
            </w:r>
          </w:p>
          <w:p w14:paraId="13631506">
            <w:pPr>
              <w:spacing w:line="440" w:lineRule="exact"/>
              <w:ind w:left="253" w:leftChars="81" w:firstLine="2698" w:firstLineChars="106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批准日期    年    月    日</w:t>
            </w:r>
          </w:p>
          <w:p w14:paraId="2F114DC5">
            <w:pPr>
              <w:spacing w:line="440" w:lineRule="exact"/>
              <w:ind w:left="170" w:firstLine="508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307A7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19" w:type="dxa"/>
            <w:vMerge w:val="restart"/>
            <w:noWrap/>
            <w:vAlign w:val="center"/>
          </w:tcPr>
          <w:p w14:paraId="15B41F37">
            <w:pPr>
              <w:spacing w:line="3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此作品参加本赛事之前获奖情况</w:t>
            </w:r>
          </w:p>
        </w:tc>
        <w:tc>
          <w:tcPr>
            <w:tcW w:w="2221" w:type="dxa"/>
            <w:noWrap/>
            <w:vAlign w:val="center"/>
          </w:tcPr>
          <w:p w14:paraId="524CCC35">
            <w:pPr>
              <w:spacing w:line="380" w:lineRule="exact"/>
              <w:ind w:firstLine="197" w:firstLineChars="7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是否获过奖</w:t>
            </w:r>
          </w:p>
        </w:tc>
        <w:tc>
          <w:tcPr>
            <w:tcW w:w="6237" w:type="dxa"/>
            <w:noWrap/>
            <w:vAlign w:val="center"/>
          </w:tcPr>
          <w:p w14:paraId="06FE0A61">
            <w:pPr>
              <w:spacing w:line="380" w:lineRule="exact"/>
              <w:ind w:left="170" w:firstLine="50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□是          □否</w:t>
            </w:r>
          </w:p>
        </w:tc>
      </w:tr>
      <w:tr w14:paraId="212DF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219" w:type="dxa"/>
            <w:vMerge w:val="continue"/>
            <w:noWrap/>
            <w:vAlign w:val="center"/>
          </w:tcPr>
          <w:p w14:paraId="4B9B43A5">
            <w:pPr>
              <w:spacing w:line="380" w:lineRule="exact"/>
              <w:ind w:firstLine="5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21" w:type="dxa"/>
            <w:noWrap/>
            <w:vAlign w:val="center"/>
          </w:tcPr>
          <w:p w14:paraId="0FF64FD3">
            <w:pPr>
              <w:spacing w:line="380" w:lineRule="exact"/>
              <w:ind w:left="170"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获过奖赛事名称</w:t>
            </w:r>
          </w:p>
        </w:tc>
        <w:tc>
          <w:tcPr>
            <w:tcW w:w="6237" w:type="dxa"/>
            <w:noWrap/>
            <w:vAlign w:val="center"/>
          </w:tcPr>
          <w:p w14:paraId="5504E9D3">
            <w:pPr>
              <w:spacing w:line="380" w:lineRule="exact"/>
              <w:ind w:left="170" w:firstLine="5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17FD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219" w:type="dxa"/>
            <w:vMerge w:val="continue"/>
            <w:noWrap/>
            <w:vAlign w:val="center"/>
          </w:tcPr>
          <w:p w14:paraId="28ADFB01">
            <w:pPr>
              <w:spacing w:line="380" w:lineRule="exact"/>
              <w:ind w:firstLine="5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21" w:type="dxa"/>
            <w:noWrap/>
            <w:vAlign w:val="center"/>
          </w:tcPr>
          <w:p w14:paraId="19ECDD79">
            <w:pPr>
              <w:spacing w:line="380" w:lineRule="exact"/>
              <w:ind w:firstLine="197" w:firstLineChars="7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获奖级别</w:t>
            </w:r>
          </w:p>
        </w:tc>
        <w:tc>
          <w:tcPr>
            <w:tcW w:w="6237" w:type="dxa"/>
            <w:noWrap/>
            <w:vAlign w:val="center"/>
          </w:tcPr>
          <w:p w14:paraId="03CFD083">
            <w:pPr>
              <w:spacing w:line="380" w:lineRule="exact"/>
              <w:ind w:left="170" w:firstLine="5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A2620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  <w:jc w:val="center"/>
        </w:trPr>
        <w:tc>
          <w:tcPr>
            <w:tcW w:w="1219" w:type="dxa"/>
            <w:noWrap/>
            <w:vAlign w:val="center"/>
          </w:tcPr>
          <w:p w14:paraId="7963FD91">
            <w:pPr>
              <w:spacing w:line="3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成果转化情况</w:t>
            </w:r>
          </w:p>
        </w:tc>
        <w:tc>
          <w:tcPr>
            <w:tcW w:w="8458" w:type="dxa"/>
            <w:gridSpan w:val="2"/>
            <w:noWrap/>
            <w:vAlign w:val="center"/>
          </w:tcPr>
          <w:p w14:paraId="1A085FAD">
            <w:pPr>
              <w:spacing w:line="440" w:lineRule="exact"/>
              <w:ind w:left="170" w:firstLine="50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是否与企业对接  是 □  否 □</w:t>
            </w:r>
          </w:p>
          <w:p w14:paraId="4CE9EA62">
            <w:pPr>
              <w:spacing w:line="440" w:lineRule="exact"/>
              <w:ind w:left="170" w:firstLine="50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对接企业名称：</w:t>
            </w:r>
          </w:p>
          <w:p w14:paraId="39084571">
            <w:pPr>
              <w:spacing w:line="440" w:lineRule="exact"/>
              <w:ind w:left="170" w:firstLine="50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对接日期        年    月    日</w:t>
            </w:r>
          </w:p>
          <w:p w14:paraId="6B35E769">
            <w:pPr>
              <w:spacing w:line="440" w:lineRule="exact"/>
              <w:ind w:left="253" w:leftChars="81" w:firstLine="2698" w:firstLineChars="1067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23BEB200">
      <w:pPr>
        <w:spacing w:line="560" w:lineRule="exact"/>
        <w:ind w:firstLine="0" w:firstLineChars="0"/>
        <w:rPr>
          <w:rFonts w:ascii="宋体" w:hAnsi="宋体"/>
          <w:sz w:val="28"/>
          <w:szCs w:val="28"/>
        </w:rPr>
      </w:pPr>
    </w:p>
    <w:p w14:paraId="6FAA33CE">
      <w:pPr>
        <w:pageBreakBefore/>
        <w:spacing w:after="289" w:afterLines="50" w:line="560" w:lineRule="exact"/>
        <w:ind w:firstLine="0" w:firstLineChars="0"/>
        <w:jc w:val="center"/>
        <w:rPr>
          <w:rFonts w:ascii="黑体" w:hAnsi="宋体" w:eastAsia="黑体"/>
          <w:bCs/>
          <w:szCs w:val="20"/>
        </w:rPr>
      </w:pPr>
      <w:r>
        <w:rPr>
          <w:rFonts w:hint="eastAsia" w:ascii="黑体" w:hAnsi="宋体" w:eastAsia="黑体"/>
          <w:bCs/>
          <w:szCs w:val="20"/>
        </w:rPr>
        <w:t>C．申报作品TRIZ理论应用情况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BA2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/>
          </w:tcPr>
          <w:p w14:paraId="3D6B2CB3"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本部分需要展现如下内容，请“亲们”仔细阅读、认真领会!</w:t>
            </w:r>
          </w:p>
        </w:tc>
      </w:tr>
      <w:tr w14:paraId="339E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/>
          </w:tcPr>
          <w:p w14:paraId="43CDF3D5"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1.运用TRIZ解决问题时的步骤；</w:t>
            </w:r>
          </w:p>
        </w:tc>
      </w:tr>
      <w:tr w14:paraId="2012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/>
          </w:tcPr>
          <w:p w14:paraId="4F27BB5D"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2.体现运用TRIZ各种创新工具解决问题时的自然诚恳态度；</w:t>
            </w:r>
          </w:p>
        </w:tc>
      </w:tr>
      <w:tr w14:paraId="600B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/>
          </w:tcPr>
          <w:p w14:paraId="212C7432"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3.重要的不单是获得结果，而是运用TRIZ的分析和思考过程；</w:t>
            </w:r>
          </w:p>
        </w:tc>
      </w:tr>
      <w:tr w14:paraId="0FF2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/>
          </w:tcPr>
          <w:p w14:paraId="7E216BC3"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4.如实记录方案产生的思维过程以及附带产生的想法；</w:t>
            </w:r>
          </w:p>
        </w:tc>
      </w:tr>
      <w:tr w14:paraId="77EB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/>
          </w:tcPr>
          <w:p w14:paraId="20731700"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5.发明问题可以有很多解决方案，因此展现你的评价技能和选择最佳方案也很重要；</w:t>
            </w:r>
          </w:p>
        </w:tc>
      </w:tr>
      <w:tr w14:paraId="1D09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/>
          </w:tcPr>
          <w:p w14:paraId="0ABE7EBB"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6.完美展现、诠释你的最佳方案。</w:t>
            </w:r>
          </w:p>
        </w:tc>
      </w:tr>
      <w:tr w14:paraId="0D49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/>
          </w:tcPr>
          <w:p w14:paraId="4B619428"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学会运用创新方法分析、思考、解决问题远比获奖更重要！祝你取得好成绩！</w:t>
            </w:r>
          </w:p>
        </w:tc>
      </w:tr>
    </w:tbl>
    <w:p w14:paraId="21DB19DB">
      <w:pPr>
        <w:ind w:firstLine="66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以下步骤模板及案例仅供参考</w:t>
      </w:r>
    </w:p>
    <w:p w14:paraId="651BF0FC">
      <w:pPr>
        <w:ind w:firstLine="66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第一部分：问题描述</w:t>
      </w:r>
    </w:p>
    <w:p w14:paraId="54903823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1.项目概述</w:t>
      </w:r>
    </w:p>
    <w:p w14:paraId="45C9F017">
      <w:pPr>
        <w:ind w:firstLine="58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(这部分内容要包括：项目来源，问题描述，技术参数，配图片或手绘简图等)</w:t>
      </w:r>
    </w:p>
    <w:p w14:paraId="4C7A80BE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2.发明问题初始形势分析</w:t>
      </w:r>
    </w:p>
    <w:p w14:paraId="247B254B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（要求写清楚系统的工作原理；存在主要问题；限制条件；目前解决方案，已有专利，类似产品的解决方案，仍存在问题和不足；</w:t>
      </w:r>
      <w:r>
        <w:rPr>
          <w:rFonts w:hint="eastAsia" w:ascii="宋体" w:hAnsi="宋体" w:cs="宋体"/>
          <w:sz w:val="28"/>
          <w:szCs w:val="28"/>
        </w:rPr>
        <w:t>配图片或手绘简图</w:t>
      </w:r>
      <w:r>
        <w:rPr>
          <w:rFonts w:hint="eastAsia"/>
          <w:sz w:val="28"/>
          <w:szCs w:val="28"/>
        </w:rPr>
        <w:t>）</w:t>
      </w:r>
    </w:p>
    <w:p w14:paraId="22646D77">
      <w:pPr>
        <w:ind w:firstLine="66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第二部分：系统分析</w:t>
      </w:r>
    </w:p>
    <w:p w14:paraId="6B9A50CF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3.系统分析（可能用到的工具有：因果分析、九屏分析、生命曲线、资源分析、功能分析等）</w:t>
      </w:r>
    </w:p>
    <w:p w14:paraId="3077C9EE">
      <w:pPr>
        <w:ind w:firstLine="66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第三部分：运用TRIZ工具解决问题</w:t>
      </w:r>
    </w:p>
    <w:p w14:paraId="0438825E">
      <w:pPr>
        <w:ind w:firstLine="58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4.TRIZ工具</w:t>
      </w:r>
      <w:r>
        <w:rPr>
          <w:rFonts w:hint="eastAsia"/>
          <w:sz w:val="28"/>
          <w:szCs w:val="28"/>
        </w:rPr>
        <w:t>（可能用到的工具有：最终理想解、技术矛盾、物理矛盾、物-场分析、ARIZ算法等）</w:t>
      </w:r>
    </w:p>
    <w:p w14:paraId="43A9AD13">
      <w:pPr>
        <w:ind w:firstLine="499" w:firstLineChars="1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第四部分：技术方案整理与评价</w:t>
      </w:r>
    </w:p>
    <w:p w14:paraId="74A4DAB2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5.全部技术方案及评价</w:t>
      </w:r>
    </w:p>
    <w:p w14:paraId="2D6022BB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方案1：</w:t>
      </w:r>
    </w:p>
    <w:p w14:paraId="2D386698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方案2：</w:t>
      </w:r>
    </w:p>
    <w:p w14:paraId="5851D67B">
      <w:pPr>
        <w:ind w:firstLine="588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0E9D082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专利预案：</w:t>
      </w:r>
    </w:p>
    <w:p w14:paraId="5892D459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6.最终确定方案</w:t>
      </w:r>
    </w:p>
    <w:p w14:paraId="37EAD1EE">
      <w:pPr>
        <w:ind w:firstLine="588"/>
        <w:rPr>
          <w:sz w:val="28"/>
          <w:szCs w:val="28"/>
        </w:rPr>
      </w:pPr>
    </w:p>
    <w:p w14:paraId="7C2B2196">
      <w:pPr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第五部分：团队风采</w:t>
      </w:r>
    </w:p>
    <w:p w14:paraId="29B1F01B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团队风采：（讨论、演示、合影照片）</w:t>
      </w:r>
    </w:p>
    <w:p w14:paraId="2FF91A7F">
      <w:pPr>
        <w:ind w:firstLine="588"/>
        <w:rPr>
          <w:sz w:val="28"/>
          <w:szCs w:val="28"/>
        </w:rPr>
      </w:pPr>
    </w:p>
    <w:p w14:paraId="2066440E">
      <w:pPr>
        <w:ind w:firstLine="588"/>
        <w:rPr>
          <w:sz w:val="28"/>
          <w:szCs w:val="28"/>
        </w:rPr>
      </w:pPr>
    </w:p>
    <w:p w14:paraId="7D51324A">
      <w:pPr>
        <w:ind w:firstLine="588"/>
        <w:rPr>
          <w:sz w:val="28"/>
          <w:szCs w:val="28"/>
        </w:rPr>
      </w:pPr>
    </w:p>
    <w:p w14:paraId="217F890A">
      <w:pPr>
        <w:ind w:firstLine="588"/>
        <w:rPr>
          <w:sz w:val="28"/>
          <w:szCs w:val="28"/>
        </w:rPr>
      </w:pPr>
    </w:p>
    <w:p w14:paraId="469D36AF">
      <w:pPr>
        <w:ind w:firstLine="588"/>
        <w:rPr>
          <w:sz w:val="28"/>
          <w:szCs w:val="28"/>
        </w:rPr>
      </w:pPr>
    </w:p>
    <w:p w14:paraId="4182985E">
      <w:pPr>
        <w:ind w:firstLine="588"/>
        <w:rPr>
          <w:sz w:val="28"/>
          <w:szCs w:val="28"/>
        </w:rPr>
      </w:pPr>
    </w:p>
    <w:p w14:paraId="63CD4701">
      <w:pPr>
        <w:spacing w:line="400" w:lineRule="exact"/>
        <w:ind w:firstLine="0" w:firstLineChars="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</w:t>
      </w:r>
    </w:p>
    <w:p w14:paraId="7688F6C5">
      <w:pPr>
        <w:spacing w:line="400" w:lineRule="exact"/>
        <w:ind w:firstLine="253" w:firstLineChars="1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1.本次填写如能用图的请尽量用图表示；</w:t>
      </w:r>
    </w:p>
    <w:p w14:paraId="5177C153">
      <w:pPr>
        <w:spacing w:line="400" w:lineRule="exact"/>
        <w:ind w:firstLine="253" w:firstLineChars="1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2.尽可能地运用多种TRIZ工具解题，但不局限于括号中所列的工具；</w:t>
      </w:r>
    </w:p>
    <w:p w14:paraId="5DE1DF97">
      <w:pPr>
        <w:spacing w:line="400" w:lineRule="exact"/>
        <w:ind w:firstLine="253" w:firstLineChars="100"/>
        <w:rPr>
          <w:rFonts w:ascii="仿宋_GB2312"/>
          <w:bCs/>
          <w:sz w:val="32"/>
          <w:szCs w:val="32"/>
        </w:rPr>
      </w:pPr>
      <w:r>
        <w:rPr>
          <w:rFonts w:hint="eastAsia" w:ascii="仿宋_GB2312"/>
          <w:sz w:val="24"/>
          <w:szCs w:val="24"/>
        </w:rPr>
        <w:t>3.解决方案应为多种，确定最终方案应为一种或两种皆可。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2098" w:right="1531" w:bottom="1984" w:left="1531" w:header="851" w:footer="1587" w:gutter="0"/>
      <w:cols w:space="0" w:num="1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A49AF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55B6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155B6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37B85">
    <w:pPr>
      <w:pStyle w:val="8"/>
      <w:framePr w:wrap="around" w:vAnchor="text" w:hAnchor="margin" w:xAlign="outside" w:y="1"/>
      <w:ind w:firstLine="360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47F0E891"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5A679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3CE71"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3A6D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ED2F2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1E686"/>
    <w:multiLevelType w:val="singleLevel"/>
    <w:tmpl w:val="8641E68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jgzMjEwZTI3NjUyZWRiNWUwNjRjYzQ1ODg4ZDIifQ=="/>
  </w:docVars>
  <w:rsids>
    <w:rsidRoot w:val="001C7266"/>
    <w:rsid w:val="00001BBF"/>
    <w:rsid w:val="00002052"/>
    <w:rsid w:val="00006267"/>
    <w:rsid w:val="0001088C"/>
    <w:rsid w:val="00016502"/>
    <w:rsid w:val="00020416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3C6A"/>
    <w:rsid w:val="0008563A"/>
    <w:rsid w:val="00087619"/>
    <w:rsid w:val="0009020F"/>
    <w:rsid w:val="00096BB5"/>
    <w:rsid w:val="00097661"/>
    <w:rsid w:val="000A2C2A"/>
    <w:rsid w:val="000A49DE"/>
    <w:rsid w:val="000A7AC8"/>
    <w:rsid w:val="000B1AFA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1AA9"/>
    <w:rsid w:val="000E304F"/>
    <w:rsid w:val="000E3AB8"/>
    <w:rsid w:val="000E47C7"/>
    <w:rsid w:val="000E55E2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A4598"/>
    <w:rsid w:val="002B058D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37F7D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1D70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36968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38D8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37463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1437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7F484D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B4729"/>
    <w:rsid w:val="008C1F09"/>
    <w:rsid w:val="008C3BFF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39D5"/>
    <w:rsid w:val="009664D6"/>
    <w:rsid w:val="00976614"/>
    <w:rsid w:val="00980D01"/>
    <w:rsid w:val="00981465"/>
    <w:rsid w:val="00981952"/>
    <w:rsid w:val="00984120"/>
    <w:rsid w:val="00987519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B1933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273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C1225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C36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175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AF04418"/>
    <w:rsid w:val="10861AAB"/>
    <w:rsid w:val="11373B18"/>
    <w:rsid w:val="1CFD22A0"/>
    <w:rsid w:val="24101628"/>
    <w:rsid w:val="252A66FC"/>
    <w:rsid w:val="2C1666BC"/>
    <w:rsid w:val="37BB3D5D"/>
    <w:rsid w:val="3E3E012B"/>
    <w:rsid w:val="46054DBE"/>
    <w:rsid w:val="52783D20"/>
    <w:rsid w:val="55775F7E"/>
    <w:rsid w:val="55FA341C"/>
    <w:rsid w:val="5A066F6D"/>
    <w:rsid w:val="6B7F1332"/>
    <w:rsid w:val="6D2E3DC6"/>
    <w:rsid w:val="733B070A"/>
    <w:rsid w:val="77F7F00F"/>
    <w:rsid w:val="78F2268D"/>
    <w:rsid w:val="7D0B11EC"/>
    <w:rsid w:val="7FFD4173"/>
    <w:rsid w:val="BFF14F79"/>
    <w:rsid w:val="CEF76B8C"/>
    <w:rsid w:val="D997E69C"/>
    <w:rsid w:val="DAFAF62B"/>
    <w:rsid w:val="DBBD5AF2"/>
    <w:rsid w:val="FEFFADD8"/>
    <w:rsid w:val="FFFC4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3"/>
    <w:next w:val="12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paragraph" w:styleId="12">
    <w:name w:val="Body Text First Indent 2"/>
    <w:basedOn w:val="5"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市科协公文标题"/>
    <w:basedOn w:val="11"/>
    <w:qFormat/>
    <w:uiPriority w:val="0"/>
    <w:pPr>
      <w:ind w:firstLine="0" w:firstLineChars="0"/>
    </w:pPr>
    <w:rPr>
      <w:rFonts w:cs="宋体"/>
      <w:szCs w:val="20"/>
    </w:rPr>
  </w:style>
  <w:style w:type="paragraph" w:customStyle="1" w:styleId="18">
    <w:name w:val="公文副标题"/>
    <w:basedOn w:val="3"/>
    <w:next w:val="2"/>
    <w:qFormat/>
    <w:uiPriority w:val="0"/>
    <w:pPr>
      <w:ind w:firstLine="676"/>
    </w:pPr>
    <w:rPr>
      <w:rFonts w:eastAsia="华文中宋"/>
      <w:sz w:val="36"/>
    </w:rPr>
  </w:style>
  <w:style w:type="paragraph" w:customStyle="1" w:styleId="19">
    <w:name w:val="样式 公文副标题 + 居中 首行缩进:  2 字符"/>
    <w:basedOn w:val="18"/>
    <w:qFormat/>
    <w:uiPriority w:val="0"/>
    <w:pPr>
      <w:spacing w:line="500" w:lineRule="exact"/>
      <w:ind w:firstLine="0" w:firstLineChars="0"/>
      <w:jc w:val="center"/>
    </w:pPr>
    <w:rPr>
      <w:rFonts w:cs="宋体"/>
      <w:szCs w:val="20"/>
    </w:rPr>
  </w:style>
  <w:style w:type="paragraph" w:customStyle="1" w:styleId="20">
    <w:name w:val="市科协请示标题"/>
    <w:next w:val="18"/>
    <w:qFormat/>
    <w:uiPriority w:val="0"/>
    <w:rPr>
      <w:rFonts w:ascii="华文中宋" w:hAnsi="华文中宋" w:eastAsia="华文中宋" w:cs="宋体"/>
      <w:kern w:val="44"/>
      <w:sz w:val="44"/>
      <w:lang w:val="en-US" w:eastAsia="zh-CN" w:bidi="ar-SA"/>
    </w:rPr>
  </w:style>
  <w:style w:type="paragraph" w:customStyle="1" w:styleId="21">
    <w:name w:val="请示正文"/>
    <w:qFormat/>
    <w:uiPriority w:val="0"/>
    <w:pPr>
      <w:ind w:firstLine="676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customStyle="1" w:styleId="2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30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</Company>
  <Pages>13</Pages>
  <Words>3031</Words>
  <Characters>3239</Characters>
  <Lines>61</Lines>
  <Paragraphs>17</Paragraphs>
  <TotalTime>3</TotalTime>
  <ScaleCrop>false</ScaleCrop>
  <LinksUpToDate>false</LinksUpToDate>
  <CharactersWithSpaces>3352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2023-08-29T08:30:00Z</dcterms:created>
  <dc:creator>沈天桔</dc:creator>
  <cp:lastModifiedBy>smile</cp:lastModifiedBy>
  <cp:lastPrinted>2012-10-28T12:58:00Z</cp:lastPrinted>
  <dcterms:modified xsi:type="dcterms:W3CDTF">2024-08-22T05:59:21Z</dcterms:modified>
  <dc:title>关于XXXXX的请示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F8860E25FB3B4E3BB08FBEB47C654F7B_13</vt:lpwstr>
  </property>
</Properties>
</file>