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0DFB">
      <w:pPr>
        <w:spacing w:line="560" w:lineRule="exact"/>
        <w:ind w:firstLine="0" w:firstLineChars="0"/>
        <w:rPr>
          <w:rFonts w:hint="default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1.</w:t>
      </w:r>
    </w:p>
    <w:p w14:paraId="7BB7EC33"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届天津市科学传播作品大赛报名表</w:t>
      </w:r>
    </w:p>
    <w:p w14:paraId="4E030E15">
      <w:pPr>
        <w:adjustRightInd w:val="0"/>
        <w:snapToGrid w:val="0"/>
        <w:spacing w:line="240" w:lineRule="exact"/>
        <w:ind w:firstLine="588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 w14:paraId="023C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 w:hanging="600" w:hanging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推荐单位（盖章）：                           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443"/>
        <w:gridCol w:w="1668"/>
        <w:gridCol w:w="2633"/>
      </w:tblGrid>
      <w:tr w14:paraId="3469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 w14:paraId="7020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443" w:type="dxa"/>
            <w:noWrap w:val="0"/>
            <w:vAlign w:val="center"/>
          </w:tcPr>
          <w:p w14:paraId="1A80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277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参赛组别</w:t>
            </w:r>
          </w:p>
        </w:tc>
        <w:tc>
          <w:tcPr>
            <w:tcW w:w="2633" w:type="dxa"/>
            <w:noWrap w:val="0"/>
            <w:vAlign w:val="center"/>
          </w:tcPr>
          <w:p w14:paraId="06D0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20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  <w:t>中小学组、成人组、邀请组</w:t>
            </w:r>
          </w:p>
        </w:tc>
      </w:tr>
      <w:tr w14:paraId="44DD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 w14:paraId="54E7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推荐单位</w:t>
            </w:r>
          </w:p>
        </w:tc>
        <w:tc>
          <w:tcPr>
            <w:tcW w:w="2443" w:type="dxa"/>
            <w:noWrap w:val="0"/>
            <w:vAlign w:val="center"/>
          </w:tcPr>
          <w:p w14:paraId="6270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20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  <w:t>个人参赛无需填写和盖章</w:t>
            </w:r>
          </w:p>
        </w:tc>
        <w:tc>
          <w:tcPr>
            <w:tcW w:w="1668" w:type="dxa"/>
            <w:noWrap w:val="0"/>
            <w:vAlign w:val="center"/>
          </w:tcPr>
          <w:p w14:paraId="25EB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作品类型</w:t>
            </w:r>
          </w:p>
        </w:tc>
        <w:tc>
          <w:tcPr>
            <w:tcW w:w="2633" w:type="dxa"/>
            <w:noWrap w:val="0"/>
            <w:vAlign w:val="center"/>
          </w:tcPr>
          <w:p w14:paraId="0642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  <w:t>歌舞类、语言类、曲艺类、</w:t>
            </w:r>
            <w:r>
              <w:rPr>
                <w:rFonts w:hint="default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  <w:t>创意类</w:t>
            </w:r>
          </w:p>
        </w:tc>
      </w:tr>
      <w:tr w14:paraId="5F3E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0" w:type="dxa"/>
            <w:noWrap w:val="0"/>
            <w:vAlign w:val="center"/>
          </w:tcPr>
          <w:p w14:paraId="3025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作品联系人</w:t>
            </w:r>
          </w:p>
        </w:tc>
        <w:tc>
          <w:tcPr>
            <w:tcW w:w="2443" w:type="dxa"/>
            <w:noWrap w:val="0"/>
            <w:vAlign w:val="center"/>
          </w:tcPr>
          <w:p w14:paraId="20CB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070F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2633" w:type="dxa"/>
            <w:noWrap w:val="0"/>
            <w:vAlign w:val="center"/>
          </w:tcPr>
          <w:p w14:paraId="33B2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48AC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 w14:paraId="7D07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证书邮寄地址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683F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6273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</w:trPr>
        <w:tc>
          <w:tcPr>
            <w:tcW w:w="2090" w:type="dxa"/>
            <w:noWrap w:val="0"/>
            <w:vAlign w:val="center"/>
          </w:tcPr>
          <w:p w14:paraId="5CFC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节目内容简介（300字）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32EF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leftChars="0" w:hanging="480" w:hangingChars="200"/>
              <w:textAlignment w:val="auto"/>
              <w:rPr>
                <w:rFonts w:hint="eastAsia" w:ascii="仿宋_GB2312" w:hAnsi="仿宋_GB2312" w:eastAsia="仿宋_GB2312" w:cs="仿宋_GB2312"/>
                <w:color w:val="A5A5A5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5A5A5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5A5A5"/>
                <w:sz w:val="24"/>
                <w:szCs w:val="24"/>
                <w:lang w:val="en-US" w:eastAsia="zh-CN"/>
              </w:rPr>
              <w:t>创意赛道需详细阐述</w:t>
            </w:r>
            <w:r>
              <w:rPr>
                <w:rFonts w:hint="default" w:ascii="Nimbus Roman No9 L" w:hAnsi="Nimbus Roman No9 L" w:eastAsia="仿宋_GB2312" w:cs="Nimbus Roman No9 L"/>
                <w:color w:val="A5A5A5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5A5A5"/>
                <w:sz w:val="24"/>
                <w:szCs w:val="24"/>
                <w:lang w:val="en-US" w:eastAsia="zh-CN"/>
              </w:rPr>
              <w:t>技术的应用方式和占比</w:t>
            </w:r>
          </w:p>
        </w:tc>
      </w:tr>
    </w:tbl>
    <w:p w14:paraId="0BB9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附：上传参赛作品时需同时上传此报名表。</w:t>
      </w:r>
      <w:bookmarkStart w:id="0" w:name="_GoBack"/>
      <w:bookmarkEnd w:id="0"/>
    </w:p>
    <w:p w14:paraId="030EEA7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2020609040205080304"/>
    <w:charset w:val="00"/>
    <w:family w:val="auto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2025-03-27T09:17:54Z</dcterms:created>
  <dc:creator>Administrator</dc:creator>
  <cp:lastModifiedBy>Administrator</cp:lastModifiedBy>
  <dcterms:modified xsi:type="dcterms:W3CDTF">2025-03-27T09:18:04Z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eyJoZGlkIjoiYmI4OGZlYWQyZjZlYjY2NjY2ODVlZGNiZmE4YzIxZjYifQ==</vt:lpwstr>
  </property>
  <property fmtid="{D5CDD505-2E9C-101B-9397-08002B2CF9AE}" pid="4" name="ICV">
    <vt:lpwstr>AC60270767F14DA4AC0042B4D753C90F_12</vt:lpwstr>
  </property>
</Properties>
</file>