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AA0D9">
      <w:pPr>
        <w:spacing w:line="560" w:lineRule="exact"/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672C8789">
      <w:pPr>
        <w:spacing w:line="600" w:lineRule="exact"/>
        <w:ind w:firstLine="0" w:firstLineChars="0"/>
        <w:jc w:val="center"/>
        <w:outlineLvl w:val="0"/>
        <w:rPr>
          <w:rFonts w:hint="eastAsia" w:ascii="Arial Unicode MS" w:hAnsi="Arial Unicode MS" w:eastAsia="Arial Unicode MS" w:cs="Arial Unicode MS"/>
          <w:snapToGrid w:val="0"/>
          <w:kern w:val="0"/>
          <w:sz w:val="28"/>
          <w:szCs w:val="28"/>
        </w:rPr>
      </w:pPr>
    </w:p>
    <w:p w14:paraId="3AB07C11">
      <w:pPr>
        <w:spacing w:line="68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全域科普品牌征集宣传活动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表</w:t>
      </w:r>
    </w:p>
    <w:p w14:paraId="5107F0DD">
      <w:pPr>
        <w:adjustRightInd w:val="0"/>
        <w:snapToGrid w:val="0"/>
        <w:spacing w:line="240" w:lineRule="exact"/>
        <w:ind w:firstLine="588"/>
        <w:jc w:val="left"/>
        <w:outlineLvl w:val="0"/>
        <w:rPr>
          <w:rFonts w:ascii="仿宋_GB2312"/>
          <w:snapToGrid w:val="0"/>
          <w:kern w:val="0"/>
          <w:sz w:val="28"/>
          <w:szCs w:val="28"/>
        </w:rPr>
      </w:pPr>
    </w:p>
    <w:p w14:paraId="029BC32B">
      <w:pPr>
        <w:adjustRightInd w:val="0"/>
        <w:snapToGrid w:val="0"/>
        <w:spacing w:line="560" w:lineRule="exact"/>
        <w:ind w:firstLine="0" w:firstLineChars="0"/>
        <w:jc w:val="left"/>
        <w:outlineLvl w:val="0"/>
        <w:rPr>
          <w:rFonts w:ascii="仿宋_GB2312"/>
          <w:snapToGrid w:val="0"/>
          <w:kern w:val="0"/>
          <w:sz w:val="28"/>
          <w:szCs w:val="28"/>
        </w:rPr>
      </w:pPr>
      <w:r>
        <w:rPr>
          <w:rFonts w:hint="eastAsia" w:ascii="仿宋_GB2312"/>
          <w:snapToGrid w:val="0"/>
          <w:kern w:val="0"/>
          <w:sz w:val="28"/>
          <w:szCs w:val="28"/>
        </w:rPr>
        <w:t>推荐单位（盖章）：                                年  月  日</w:t>
      </w:r>
    </w:p>
    <w:tbl>
      <w:tblPr>
        <w:tblStyle w:val="6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127"/>
        <w:gridCol w:w="1493"/>
        <w:gridCol w:w="2632"/>
      </w:tblGrid>
      <w:tr w14:paraId="3902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988" w:type="dxa"/>
            <w:noWrap/>
            <w:vAlign w:val="center"/>
          </w:tcPr>
          <w:p w14:paraId="4ED125F2">
            <w:pPr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品牌名称</w:t>
            </w:r>
          </w:p>
        </w:tc>
        <w:tc>
          <w:tcPr>
            <w:tcW w:w="6252" w:type="dxa"/>
            <w:gridSpan w:val="3"/>
            <w:noWrap/>
            <w:vAlign w:val="center"/>
          </w:tcPr>
          <w:p w14:paraId="6484754E">
            <w:pPr>
              <w:adjustRightInd w:val="0"/>
              <w:snapToGrid w:val="0"/>
              <w:spacing w:line="48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必填项</w:t>
            </w:r>
          </w:p>
          <w:p w14:paraId="63534A3D"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面向群众创设的科普品牌一般不超过8个字，具有易记、易读、无不良印象和歧义的特征。</w:t>
            </w:r>
          </w:p>
        </w:tc>
      </w:tr>
      <w:tr w14:paraId="0705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988" w:type="dxa"/>
            <w:noWrap/>
            <w:vAlign w:val="center"/>
          </w:tcPr>
          <w:p w14:paraId="5EC60B66">
            <w:pPr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品牌分类</w:t>
            </w:r>
          </w:p>
        </w:tc>
        <w:tc>
          <w:tcPr>
            <w:tcW w:w="6252" w:type="dxa"/>
            <w:gridSpan w:val="3"/>
            <w:noWrap/>
          </w:tcPr>
          <w:p w14:paraId="25832425">
            <w:pPr>
              <w:adjustRightInd w:val="0"/>
              <w:snapToGrid w:val="0"/>
              <w:spacing w:line="480" w:lineRule="exact"/>
              <w:ind w:firstLine="506"/>
              <w:jc w:val="left"/>
              <w:rPr>
                <w:rFonts w:hint="default" w:ascii="仿宋_GB2312" w:hAnsi="华文仿宋" w:eastAsia="仿宋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必填项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  <w:lang w:eastAsia="zh-CN"/>
              </w:rPr>
              <w:t>，仅选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  <w:lang w:val="en-US" w:eastAsia="zh-CN"/>
              </w:rPr>
              <w:t>1项。</w:t>
            </w:r>
          </w:p>
          <w:p w14:paraId="594B71FC">
            <w:pPr>
              <w:adjustRightInd w:val="0"/>
              <w:snapToGrid w:val="0"/>
              <w:spacing w:line="480" w:lineRule="exact"/>
              <w:ind w:firstLine="480" w:firstLineChars="200"/>
              <w:jc w:val="left"/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全领域行动类    □全地域覆盖类</w:t>
            </w:r>
          </w:p>
          <w:p w14:paraId="0B0EDB5D">
            <w:pPr>
              <w:adjustRightInd w:val="0"/>
              <w:snapToGrid w:val="0"/>
              <w:spacing w:line="480" w:lineRule="exact"/>
              <w:ind w:firstLine="480" w:firstLineChars="200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□全媒体传播类    □全民参与共享类</w:t>
            </w:r>
          </w:p>
        </w:tc>
      </w:tr>
      <w:tr w14:paraId="2A00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988" w:type="dxa"/>
            <w:noWrap/>
            <w:vAlign w:val="center"/>
          </w:tcPr>
          <w:p w14:paraId="0C6828CB">
            <w:pPr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所属行政区</w:t>
            </w:r>
          </w:p>
        </w:tc>
        <w:tc>
          <w:tcPr>
            <w:tcW w:w="6252" w:type="dxa"/>
            <w:gridSpan w:val="3"/>
            <w:noWrap/>
            <w:vAlign w:val="center"/>
          </w:tcPr>
          <w:p w14:paraId="739F511A"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例：滨海新区</w:t>
            </w:r>
          </w:p>
          <w:p w14:paraId="62ED8006"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全地域覆盖类品牌必填项。</w:t>
            </w:r>
          </w:p>
        </w:tc>
      </w:tr>
      <w:tr w14:paraId="73AFE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988" w:type="dxa"/>
            <w:noWrap/>
            <w:vAlign w:val="center"/>
          </w:tcPr>
          <w:p w14:paraId="2D9408DB">
            <w:pPr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品牌核心价值</w:t>
            </w:r>
          </w:p>
          <w:p w14:paraId="1C216D8D">
            <w:pPr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（宗旨、口号）</w:t>
            </w:r>
          </w:p>
        </w:tc>
        <w:tc>
          <w:tcPr>
            <w:tcW w:w="6252" w:type="dxa"/>
            <w:gridSpan w:val="3"/>
            <w:noWrap/>
            <w:vAlign w:val="center"/>
          </w:tcPr>
          <w:p w14:paraId="6E8AAB4D"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必填项（不超过20个字）</w:t>
            </w:r>
          </w:p>
        </w:tc>
      </w:tr>
      <w:tr w14:paraId="008D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988" w:type="dxa"/>
            <w:noWrap/>
            <w:vAlign w:val="center"/>
          </w:tcPr>
          <w:p w14:paraId="6C2540A8">
            <w:pPr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品牌Logo或</w:t>
            </w:r>
          </w:p>
          <w:p w14:paraId="684B4293">
            <w:pPr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视觉识别体系</w:t>
            </w:r>
          </w:p>
        </w:tc>
        <w:tc>
          <w:tcPr>
            <w:tcW w:w="6252" w:type="dxa"/>
            <w:gridSpan w:val="3"/>
            <w:noWrap/>
            <w:vAlign w:val="center"/>
          </w:tcPr>
          <w:p w14:paraId="05E4A021"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必填项（另附文件夹：请提供Logo矢量图及2M以上JPG格式大图）</w:t>
            </w:r>
          </w:p>
        </w:tc>
      </w:tr>
      <w:tr w14:paraId="62EF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988" w:type="dxa"/>
            <w:noWrap/>
            <w:vAlign w:val="center"/>
          </w:tcPr>
          <w:p w14:paraId="0F259ED9">
            <w:pPr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品牌IP形象</w:t>
            </w:r>
          </w:p>
        </w:tc>
        <w:tc>
          <w:tcPr>
            <w:tcW w:w="6252" w:type="dxa"/>
            <w:gridSpan w:val="3"/>
            <w:noWrap/>
            <w:vAlign w:val="center"/>
          </w:tcPr>
          <w:p w14:paraId="318D13D4"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选填项（另附文件夹：内含矢量图或2M以上大图）</w:t>
            </w:r>
          </w:p>
        </w:tc>
      </w:tr>
      <w:tr w14:paraId="3723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988" w:type="dxa"/>
            <w:noWrap/>
            <w:vAlign w:val="center"/>
          </w:tcPr>
          <w:p w14:paraId="429CA035"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品牌传播影响力</w:t>
            </w:r>
          </w:p>
        </w:tc>
        <w:tc>
          <w:tcPr>
            <w:tcW w:w="6252" w:type="dxa"/>
            <w:gridSpan w:val="3"/>
            <w:noWrap/>
            <w:vAlign w:val="center"/>
          </w:tcPr>
          <w:p w14:paraId="04E4F0C9"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必填项</w:t>
            </w:r>
          </w:p>
          <w:p w14:paraId="2D087CC8"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可另附文件：区级以上媒体报道原稿PDF，新闻报道网页链接等；全媒体传播类：填报粉丝、听众、观众的阅读、收听收看数据等。</w:t>
            </w:r>
          </w:p>
        </w:tc>
      </w:tr>
      <w:tr w14:paraId="38E3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988" w:type="dxa"/>
            <w:noWrap/>
            <w:vAlign w:val="center"/>
          </w:tcPr>
          <w:p w14:paraId="4DF793E4"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品牌群众参与度、</w:t>
            </w:r>
          </w:p>
          <w:p w14:paraId="09F9560F"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美誉度</w:t>
            </w:r>
          </w:p>
        </w:tc>
        <w:tc>
          <w:tcPr>
            <w:tcW w:w="6252" w:type="dxa"/>
            <w:gridSpan w:val="3"/>
            <w:noWrap/>
            <w:vAlign w:val="center"/>
          </w:tcPr>
          <w:p w14:paraId="06BDA967"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必填项</w:t>
            </w:r>
          </w:p>
          <w:p w14:paraId="0D7D2738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以文字形式表述，不超过200字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  <w:lang w:eastAsia="zh-CN"/>
              </w:rPr>
              <w:t>，可另附。</w:t>
            </w:r>
          </w:p>
        </w:tc>
      </w:tr>
      <w:tr w14:paraId="734A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988" w:type="dxa"/>
            <w:noWrap/>
            <w:vAlign w:val="center"/>
          </w:tcPr>
          <w:p w14:paraId="543BF24A"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品牌获奖情况</w:t>
            </w:r>
          </w:p>
        </w:tc>
        <w:tc>
          <w:tcPr>
            <w:tcW w:w="6252" w:type="dxa"/>
            <w:gridSpan w:val="3"/>
            <w:noWrap/>
            <w:vAlign w:val="center"/>
          </w:tcPr>
          <w:p w14:paraId="03F0BE31"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必填项</w:t>
            </w:r>
          </w:p>
          <w:p w14:paraId="70B28C00"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  <w:szCs w:val="24"/>
              </w:rPr>
              <w:t>品牌及其附属子品牌获得的各类奖项PDF</w:t>
            </w:r>
            <w:r>
              <w:rPr>
                <w:rFonts w:hint="eastAsia" w:ascii="仿宋_GB2312"/>
                <w:snapToGrid w:val="0"/>
                <w:kern w:val="0"/>
                <w:sz w:val="24"/>
                <w:szCs w:val="24"/>
                <w:lang w:eastAsia="zh-CN"/>
              </w:rPr>
              <w:t>，可另附。</w:t>
            </w:r>
          </w:p>
        </w:tc>
      </w:tr>
      <w:tr w14:paraId="7275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2988" w:type="dxa"/>
            <w:noWrap/>
            <w:vAlign w:val="center"/>
          </w:tcPr>
          <w:p w14:paraId="2E78D498">
            <w:pPr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品牌介绍</w:t>
            </w:r>
          </w:p>
        </w:tc>
        <w:tc>
          <w:tcPr>
            <w:tcW w:w="6252" w:type="dxa"/>
            <w:gridSpan w:val="3"/>
            <w:noWrap/>
          </w:tcPr>
          <w:p w14:paraId="72C104FF"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必填项</w:t>
            </w:r>
          </w:p>
          <w:p w14:paraId="3139D14F"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撰写1500字以内品牌介绍（含子品牌），可另附。</w:t>
            </w:r>
          </w:p>
          <w:p w14:paraId="02AED7C2"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一、品牌背景（200字左右）</w:t>
            </w:r>
          </w:p>
          <w:p w14:paraId="5D9949DF">
            <w:pPr>
              <w:adjustRightInd w:val="0"/>
              <w:snapToGrid w:val="0"/>
              <w:spacing w:line="400" w:lineRule="exact"/>
              <w:ind w:firstLine="508"/>
              <w:jc w:val="both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主要包含品牌起源背景，品牌名称内涵，品牌logo、IP形象等设计理念。说明支撑品牌行为的思想准则，展示品牌核心价值理念。</w:t>
            </w:r>
          </w:p>
          <w:p w14:paraId="73000DBB">
            <w:pPr>
              <w:adjustRightInd w:val="0"/>
              <w:snapToGrid w:val="0"/>
              <w:spacing w:line="400" w:lineRule="exact"/>
              <w:ind w:firstLine="508"/>
              <w:jc w:val="both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二、发展历程（300字左右）</w:t>
            </w:r>
          </w:p>
          <w:p w14:paraId="0D450929">
            <w:pPr>
              <w:adjustRightInd w:val="0"/>
              <w:snapToGrid w:val="0"/>
              <w:spacing w:line="400" w:lineRule="exact"/>
              <w:ind w:firstLine="508"/>
              <w:jc w:val="both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简要介绍发展过程中品牌定位、品牌优势、品牌文化、实施策略和品牌使命责任，简述品牌差异化特征和优点。</w:t>
            </w:r>
          </w:p>
          <w:p w14:paraId="05D17AE6">
            <w:pPr>
              <w:adjustRightInd w:val="0"/>
              <w:snapToGrid w:val="0"/>
              <w:spacing w:line="400" w:lineRule="exact"/>
              <w:ind w:firstLine="508"/>
              <w:jc w:val="both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三、主要实绩（900字左右）</w:t>
            </w:r>
          </w:p>
          <w:p w14:paraId="69A0CF29">
            <w:pPr>
              <w:adjustRightInd w:val="0"/>
              <w:snapToGrid w:val="0"/>
              <w:spacing w:line="400" w:lineRule="exact"/>
              <w:ind w:firstLine="508"/>
              <w:jc w:val="both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介绍品牌发展过程中开展的精彩活动、项目、媒体内容和背后的故事，取得的实效和社会影响力，展示品牌的精神内核和存在的理由，反映品牌的文化和价值观。</w:t>
            </w:r>
          </w:p>
          <w:p w14:paraId="19C2B1E4">
            <w:pPr>
              <w:adjustRightInd w:val="0"/>
              <w:snapToGrid w:val="0"/>
              <w:spacing w:line="400" w:lineRule="exact"/>
              <w:ind w:firstLine="508"/>
              <w:jc w:val="both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四、未来规划（100字左右）</w:t>
            </w:r>
          </w:p>
          <w:p w14:paraId="337B011D">
            <w:pPr>
              <w:adjustRightInd w:val="0"/>
              <w:snapToGrid w:val="0"/>
              <w:spacing w:line="400" w:lineRule="exact"/>
              <w:ind w:firstLine="508"/>
              <w:jc w:val="both"/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简述品牌取得的成绩和社会评价。说明品牌的未来发展方向和计划，以展示品牌的持续发展和创新能力。</w:t>
            </w:r>
          </w:p>
        </w:tc>
      </w:tr>
      <w:tr w14:paraId="1005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88" w:type="dxa"/>
            <w:noWrap/>
            <w:vAlign w:val="center"/>
          </w:tcPr>
          <w:p w14:paraId="321A69F2"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27" w:type="dxa"/>
            <w:noWrap/>
          </w:tcPr>
          <w:p w14:paraId="49DF5C40">
            <w:pPr>
              <w:adjustRightInd w:val="0"/>
              <w:snapToGrid w:val="0"/>
              <w:spacing w:line="560" w:lineRule="exact"/>
              <w:ind w:firstLine="588"/>
              <w:rPr>
                <w:rFonts w:ascii="仿宋_GB2312" w:hAnsi="华文仿宋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noWrap/>
            <w:vAlign w:val="center"/>
          </w:tcPr>
          <w:p w14:paraId="5CED660B"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华文仿宋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32" w:type="dxa"/>
            <w:noWrap/>
          </w:tcPr>
          <w:p w14:paraId="7F57863B">
            <w:pPr>
              <w:adjustRightInd w:val="0"/>
              <w:snapToGrid w:val="0"/>
              <w:spacing w:line="560" w:lineRule="exact"/>
              <w:ind w:firstLine="588"/>
              <w:rPr>
                <w:rFonts w:ascii="仿宋_GB2312" w:hAnsi="华文仿宋" w:cs="楷体_GB2312"/>
                <w:color w:val="000000"/>
                <w:kern w:val="0"/>
                <w:sz w:val="28"/>
                <w:szCs w:val="28"/>
              </w:rPr>
            </w:pPr>
          </w:p>
        </w:tc>
      </w:tr>
      <w:tr w14:paraId="6C37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88" w:type="dxa"/>
            <w:noWrap/>
            <w:vAlign w:val="center"/>
          </w:tcPr>
          <w:p w14:paraId="0B94E2DC"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252" w:type="dxa"/>
            <w:gridSpan w:val="3"/>
            <w:noWrap/>
          </w:tcPr>
          <w:p w14:paraId="2AEC38C0">
            <w:pPr>
              <w:adjustRightInd w:val="0"/>
              <w:snapToGrid w:val="0"/>
              <w:spacing w:line="560" w:lineRule="exact"/>
              <w:ind w:firstLine="588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 w14:paraId="44AC26C4">
      <w:pPr>
        <w:spacing w:line="480" w:lineRule="exact"/>
        <w:ind w:firstLine="588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其他佐证材料：品牌代表性活动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视频、</w:t>
      </w:r>
      <w:r>
        <w:rPr>
          <w:rFonts w:hint="eastAsia" w:ascii="仿宋_GB2312" w:hAnsi="仿宋_GB2312" w:cs="仿宋_GB2312"/>
          <w:sz w:val="28"/>
          <w:szCs w:val="28"/>
        </w:rPr>
        <w:t>照片（择优排序3—5张）、各类媒体截取图片、图书报刊封面等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。其中，视频文件在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1080p以上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，图片文件为</w:t>
      </w:r>
      <w:r>
        <w:rPr>
          <w:rFonts w:hint="eastAsia" w:ascii="仿宋_GB2312" w:hAnsi="仿宋_GB2312" w:cs="仿宋_GB2312"/>
          <w:sz w:val="28"/>
          <w:szCs w:val="28"/>
        </w:rPr>
        <w:t>2M以上。</w:t>
      </w:r>
    </w:p>
    <w:p w14:paraId="6127F25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18F57752"/>
    <w:rsid w:val="19C65EE9"/>
    <w:rsid w:val="2A5C07D8"/>
    <w:rsid w:val="3F715648"/>
    <w:rsid w:val="3FB90E32"/>
    <w:rsid w:val="42D17742"/>
    <w:rsid w:val="42D53FC6"/>
    <w:rsid w:val="43432C09"/>
    <w:rsid w:val="618E18F9"/>
    <w:rsid w:val="6E26787F"/>
    <w:rsid w:val="6E4048C1"/>
    <w:rsid w:val="6E476C9B"/>
    <w:rsid w:val="6ED91742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2"/>
    </w:pPr>
    <w:rPr>
      <w:rFonts w:eastAsia="黑体" w:asciiTheme="minorAscii" w:hAnsiTheme="minorAscii" w:cstheme="minorBidi"/>
      <w:kern w:val="2"/>
      <w:sz w:val="32"/>
      <w:lang w:eastAsia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楷体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一级标题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880" w:firstLineChars="200"/>
      <w:jc w:val="left"/>
      <w:outlineLvl w:val="2"/>
    </w:pPr>
    <w:rPr>
      <w:rFonts w:hint="eastAsia" w:ascii="Calibri" w:hAnsi="Calibri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2025-06-03T06:36:40Z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571A38DDD4584C94A13340C74109CE7B_12</vt:lpwstr>
  </property>
  <property fmtid="{D5CDD505-2E9C-101B-9397-08002B2CF9AE}" pid="4" name="KSOTemplateDocerSaveRecord">
    <vt:lpwstr>eyJoZGlkIjoiYzg4MzdjM2JiMmY3ZDE5YjA4Y2Y5ZTY3YzM1ZWQ5NzkiLCJ1c2VySWQiOiI2ODAzNjIxODgifQ==</vt:lpwstr>
  </property>
</Properties>
</file>