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CB2C9">
      <w:pPr>
        <w:spacing w:afterLines="0" w:line="560" w:lineRule="exact"/>
        <w:ind w:firstLine="0" w:firstLineChars="0"/>
        <w:jc w:val="center"/>
        <w:rPr>
          <w:rFonts w:ascii="方正小标宋简体" w:hAnsi="宋体" w:eastAsia="方正小标宋简体" w:cs="方正小标宋简体"/>
          <w:color w:val="000000"/>
          <w:sz w:val="44"/>
          <w:szCs w:val="44"/>
        </w:rPr>
      </w:pPr>
      <w:r>
        <w:rPr>
          <w:rFonts w:ascii="方正小标宋简体" w:hAnsi="宋体" w:eastAsia="方正小标宋简体" w:cs="方正小标宋简体"/>
          <w:color w:val="000000"/>
          <w:sz w:val="44"/>
          <w:szCs w:val="44"/>
        </w:rPr>
        <w:fldChar w:fldCharType="begin"/>
      </w:r>
      <w:r>
        <w:rPr>
          <w:rFonts w:ascii="方正小标宋简体" w:hAnsi="宋体" w:eastAsia="方正小标宋简体" w:cs="方正小标宋简体"/>
          <w:color w:val="000000"/>
          <w:sz w:val="44"/>
          <w:szCs w:val="44"/>
        </w:rPr>
        <w:instrText xml:space="preserve">ADDIN CNKISM.UserStyle</w:instrText>
      </w:r>
      <w:r>
        <w:rPr>
          <w:rFonts w:ascii="方正小标宋简体" w:hAnsi="宋体" w:eastAsia="方正小标宋简体" w:cs="方正小标宋简体"/>
          <w:color w:val="000000"/>
          <w:sz w:val="44"/>
          <w:szCs w:val="44"/>
        </w:rPr>
        <w:fldChar w:fldCharType="end"/>
      </w:r>
      <w:r>
        <w:rPr>
          <w:rFonts w:ascii="方正小标宋简体" w:hAnsi="宋体" w:eastAsia="方正小标宋简体" w:cs="方正小标宋简体"/>
          <w:color w:val="000000"/>
          <w:sz w:val="44"/>
          <w:szCs w:val="44"/>
        </w:rPr>
        <w:t>科学传播专业职称代表作要求</w:t>
      </w:r>
    </w:p>
    <w:p w14:paraId="4C9561A4">
      <w:pPr>
        <w:spacing w:afterLines="0" w:line="560" w:lineRule="exact"/>
        <w:jc w:val="center"/>
        <w:rPr>
          <w:rFonts w:cs="Times New Roman"/>
        </w:rPr>
      </w:pPr>
    </w:p>
    <w:p w14:paraId="6CAD4190">
      <w:pPr>
        <w:spacing w:afterLines="0"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申报人提交的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职称</w:t>
      </w:r>
      <w:r>
        <w:rPr>
          <w:rFonts w:hint="eastAsia" w:ascii="仿宋_GB2312" w:eastAsia="仿宋_GB2312" w:cs="仿宋_GB2312"/>
          <w:sz w:val="32"/>
          <w:szCs w:val="32"/>
        </w:rPr>
        <w:t>代表作是本人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岗位职责内</w:t>
      </w:r>
      <w:r>
        <w:rPr>
          <w:rFonts w:hint="eastAsia" w:ascii="仿宋_GB2312" w:eastAsia="仿宋_GB2312" w:cs="仿宋_GB2312"/>
          <w:sz w:val="32"/>
          <w:szCs w:val="32"/>
        </w:rPr>
        <w:t>工作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业绩</w:t>
      </w:r>
      <w:r>
        <w:rPr>
          <w:rFonts w:hint="eastAsia" w:ascii="仿宋_GB2312" w:eastAsia="仿宋_GB2312" w:cs="仿宋_GB2312"/>
          <w:sz w:val="32"/>
          <w:szCs w:val="32"/>
        </w:rPr>
        <w:t>成果的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阐述</w:t>
      </w:r>
      <w:r>
        <w:rPr>
          <w:rFonts w:hint="eastAsia" w:ascii="仿宋_GB2312" w:eastAsia="仿宋_GB2312" w:cs="仿宋_GB2312"/>
          <w:sz w:val="32"/>
          <w:szCs w:val="32"/>
        </w:rPr>
        <w:t>，同时也是向专家汇报本人工作能力和工作业绩的重点材料。</w:t>
      </w:r>
      <w:r>
        <w:rPr>
          <w:rFonts w:hint="eastAsia" w:ascii="仿宋_GB2312" w:hAnsi="仿宋" w:eastAsia="仿宋_GB2312" w:cs="仿宋_GB2312"/>
          <w:sz w:val="32"/>
          <w:szCs w:val="32"/>
        </w:rPr>
        <w:t>申报人可自主选择专业论文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</w:rPr>
        <w:t>研究报告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</w:rPr>
        <w:t>学术著作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（译著）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</w:rPr>
        <w:t>标准规范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</w:rPr>
        <w:t>发展规划、</w:t>
      </w:r>
      <w:r>
        <w:rPr>
          <w:rFonts w:hint="eastAsia" w:ascii="仿宋_GB2312" w:hAnsi="仿宋" w:eastAsia="仿宋_GB2312" w:cs="仿宋_GB2312"/>
          <w:sz w:val="32"/>
          <w:szCs w:val="32"/>
        </w:rPr>
        <w:t>决策咨询报告、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</w:rPr>
        <w:t>专业教材、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eastAsia="zh-CN"/>
        </w:rPr>
        <w:t>科普剧本、科普作品、发明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</w:rPr>
        <w:t>专利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、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</w:rPr>
        <w:t>项目报告、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展览活动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</w:rPr>
        <w:t>方案</w:t>
      </w:r>
      <w:r>
        <w:rPr>
          <w:rFonts w:hint="eastAsia" w:ascii="仿宋_GB2312" w:hAnsi="仿宋" w:eastAsia="仿宋_GB2312" w:cs="仿宋_GB2312"/>
          <w:sz w:val="32"/>
          <w:szCs w:val="32"/>
        </w:rPr>
        <w:t>等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最能体现能力水平的一项业绩成果作为答辩代表作。</w:t>
      </w:r>
      <w:r>
        <w:rPr>
          <w:rFonts w:hint="eastAsia" w:ascii="仿宋_GB2312" w:eastAsia="仿宋_GB2312" w:cs="仿宋_GB2312"/>
          <w:sz w:val="32"/>
          <w:szCs w:val="32"/>
        </w:rPr>
        <w:t>为更准确、全面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地</w:t>
      </w:r>
      <w:r>
        <w:rPr>
          <w:rFonts w:hint="eastAsia" w:ascii="仿宋_GB2312" w:eastAsia="仿宋_GB2312" w:cs="仿宋_GB2312"/>
          <w:sz w:val="32"/>
          <w:szCs w:val="32"/>
        </w:rPr>
        <w:t>了解申报人专业技术水平，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作</w:t>
      </w:r>
      <w:r>
        <w:rPr>
          <w:rFonts w:hint="eastAsia" w:ascii="仿宋_GB2312" w:eastAsia="仿宋_GB2312" w:cs="仿宋_GB2312"/>
          <w:sz w:val="32"/>
          <w:szCs w:val="32"/>
        </w:rPr>
        <w:t>出客观、公正的评价，申报人提交代表作等材料应符合以下要求：</w:t>
      </w:r>
    </w:p>
    <w:p w14:paraId="6D18FA6D">
      <w:pPr>
        <w:spacing w:afterLines="0" w:line="560" w:lineRule="exact"/>
        <w:ind w:firstLine="640" w:firstLineChars="200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一、代表作清单</w:t>
      </w:r>
    </w:p>
    <w:p w14:paraId="795F66B6">
      <w:pPr>
        <w:spacing w:afterLines="0"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（一）科学传播研究方向</w:t>
      </w:r>
    </w:p>
    <w:p w14:paraId="6632AC67">
      <w:pPr>
        <w:adjustRightInd w:val="0"/>
        <w:snapToGrid w:val="0"/>
        <w:spacing w:afterLines="0" w:line="560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专业</w:t>
      </w:r>
      <w:r>
        <w:rPr>
          <w:rFonts w:hint="eastAsia" w:ascii="仿宋_GB2312" w:hAnsi="Calibri" w:eastAsia="仿宋_GB2312" w:cs="仿宋_GB2312"/>
          <w:sz w:val="32"/>
          <w:szCs w:val="32"/>
        </w:rPr>
        <w:t>论文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、学术</w:t>
      </w:r>
      <w:r>
        <w:rPr>
          <w:rFonts w:hint="eastAsia" w:ascii="仿宋_GB2312" w:hAnsi="Calibri" w:eastAsia="仿宋_GB2312" w:cs="仿宋_GB2312"/>
          <w:sz w:val="32"/>
          <w:szCs w:val="32"/>
        </w:rPr>
        <w:t>著作（译著）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研究报告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eastAsia="zh-CN"/>
        </w:rPr>
        <w:t>（含智库研究成果）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决策咨询报告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标准规范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发展规划。</w:t>
      </w:r>
    </w:p>
    <w:p w14:paraId="381D2A61">
      <w:pPr>
        <w:spacing w:afterLines="0"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（二）科学传播内容制作方向</w:t>
      </w:r>
    </w:p>
    <w:p w14:paraId="54933036">
      <w:pPr>
        <w:adjustRightInd w:val="0"/>
        <w:snapToGrid w:val="0"/>
        <w:spacing w:afterLines="0" w:line="560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专业</w:t>
      </w:r>
      <w:r>
        <w:rPr>
          <w:rFonts w:hint="eastAsia" w:ascii="仿宋_GB2312" w:hAnsi="Calibri" w:eastAsia="仿宋_GB2312" w:cs="仿宋_GB2312"/>
          <w:sz w:val="32"/>
          <w:szCs w:val="32"/>
        </w:rPr>
        <w:t>论文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、学术</w:t>
      </w:r>
      <w:r>
        <w:rPr>
          <w:rFonts w:hint="eastAsia" w:ascii="仿宋_GB2312" w:hAnsi="Calibri" w:eastAsia="仿宋_GB2312" w:cs="仿宋_GB2312"/>
          <w:sz w:val="32"/>
          <w:szCs w:val="32"/>
        </w:rPr>
        <w:t>著作（译著）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研究报告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、专业</w:t>
      </w:r>
      <w:r>
        <w:rPr>
          <w:rFonts w:hint="eastAsia" w:ascii="仿宋_GB2312" w:hAnsi="Calibri" w:eastAsia="仿宋_GB2312" w:cs="仿宋_GB2312"/>
          <w:sz w:val="32"/>
          <w:szCs w:val="32"/>
        </w:rPr>
        <w:t>教材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、科普</w:t>
      </w:r>
      <w:r>
        <w:rPr>
          <w:rFonts w:hint="eastAsia" w:ascii="仿宋_GB2312" w:hAnsi="Calibri" w:eastAsia="仿宋_GB2312" w:cs="仿宋_GB2312"/>
          <w:sz w:val="32"/>
          <w:szCs w:val="32"/>
        </w:rPr>
        <w:t>剧本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科普作品</w:t>
      </w:r>
      <w:r>
        <w:rPr>
          <w:rFonts w:hint="eastAsia" w:ascii="仿宋_GB2312" w:hAnsi="宋体" w:eastAsia="仿宋_GB2312" w:cs="仿宋_GB2312"/>
          <w:sz w:val="32"/>
          <w:szCs w:val="32"/>
        </w:rPr>
        <w:t>（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书籍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仿宋_GB2312"/>
          <w:sz w:val="32"/>
          <w:szCs w:val="32"/>
        </w:rPr>
        <w:t>文章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等</w:t>
      </w:r>
      <w:r>
        <w:rPr>
          <w:rFonts w:hint="eastAsia" w:ascii="仿宋_GB2312" w:hAnsi="宋体" w:eastAsia="仿宋_GB2312" w:cs="仿宋_GB2312"/>
          <w:sz w:val="32"/>
          <w:szCs w:val="32"/>
        </w:rPr>
        <w:t>）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、发明</w:t>
      </w:r>
      <w:r>
        <w:rPr>
          <w:rFonts w:hint="eastAsia" w:ascii="仿宋_GB2312" w:hAnsi="Calibri" w:eastAsia="仿宋_GB2312" w:cs="仿宋_GB2312"/>
          <w:sz w:val="32"/>
          <w:szCs w:val="32"/>
        </w:rPr>
        <w:t>专利。</w:t>
      </w:r>
    </w:p>
    <w:p w14:paraId="6211ADFA">
      <w:pPr>
        <w:spacing w:afterLines="0"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（三）科学推广普及方向</w:t>
      </w:r>
    </w:p>
    <w:p w14:paraId="5B18EBE0">
      <w:pPr>
        <w:widowControl/>
        <w:adjustRightInd w:val="0"/>
        <w:snapToGrid w:val="0"/>
        <w:spacing w:afterLines="0" w:line="560" w:lineRule="exact"/>
        <w:ind w:firstLine="640" w:firstLineChars="200"/>
        <w:jc w:val="left"/>
        <w:rPr>
          <w:rFonts w:ascii="仿宋_GB2312" w:hAnsi="Calibri" w:eastAsia="仿宋_GB2312" w:cs="仿宋_GB2312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lang w:eastAsia="zh-CN"/>
        </w:rPr>
        <w:t>专业</w:t>
      </w: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论文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eastAsia="zh-CN"/>
        </w:rPr>
        <w:t>、学术</w:t>
      </w: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著作（译著）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教案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eastAsia="zh-CN"/>
        </w:rPr>
        <w:t>、展览活动</w:t>
      </w: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方案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项目报告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eastAsia="zh-CN"/>
        </w:rPr>
        <w:t>、发明</w:t>
      </w: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专利。</w:t>
      </w:r>
    </w:p>
    <w:p w14:paraId="55CD741C">
      <w:pPr>
        <w:spacing w:afterLines="0" w:line="560" w:lineRule="exact"/>
        <w:ind w:firstLine="640" w:firstLineChars="200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二、基本要求</w:t>
      </w:r>
    </w:p>
    <w:p w14:paraId="7345AAD5">
      <w:pPr>
        <w:spacing w:afterLines="0"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（一）代表作应来自申报专业技术范畴本人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岗位职责内参与</w:t>
      </w:r>
      <w:r>
        <w:rPr>
          <w:rFonts w:hint="eastAsia" w:ascii="仿宋_GB2312" w:eastAsia="仿宋_GB2312" w:cs="仿宋_GB2312"/>
          <w:sz w:val="32"/>
          <w:szCs w:val="32"/>
        </w:rPr>
        <w:t>技术工作取得的业绩成果。</w:t>
      </w:r>
    </w:p>
    <w:p w14:paraId="244D343B">
      <w:pPr>
        <w:spacing w:afterLines="0"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高级职称的代表</w:t>
      </w:r>
      <w:r>
        <w:rPr>
          <w:rFonts w:ascii="仿宋_GB2312" w:eastAsia="仿宋_GB2312" w:cs="仿宋_GB2312"/>
          <w:sz w:val="32"/>
          <w:szCs w:val="32"/>
        </w:rPr>
        <w:t>作</w:t>
      </w:r>
      <w:r>
        <w:rPr>
          <w:rFonts w:hint="eastAsia" w:ascii="仿宋_GB2312" w:eastAsia="仿宋_GB2312" w:cs="仿宋_GB2312"/>
          <w:sz w:val="32"/>
          <w:szCs w:val="32"/>
        </w:rPr>
        <w:t>应有技术含量和深度，在技术上有创新性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</w:rPr>
        <w:t>已得到应用并成效明显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</w:rPr>
        <w:t>对实际工作有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重要</w:t>
      </w:r>
      <w:r>
        <w:rPr>
          <w:rFonts w:hint="eastAsia" w:ascii="仿宋_GB2312" w:eastAsia="仿宋_GB2312" w:cs="仿宋_GB2312"/>
          <w:sz w:val="32"/>
          <w:szCs w:val="32"/>
        </w:rPr>
        <w:t>的指导意义，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在行业内有较大影响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 w14:paraId="1DE6B153">
      <w:pPr>
        <w:spacing w:afterLines="0"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中级职称的代表作应有技术含量和创新点，</w:t>
      </w:r>
      <w:r>
        <w:rPr>
          <w:rFonts w:hint="eastAsia" w:ascii="仿宋_GB2312" w:eastAsia="仿宋_GB2312" w:cs="仿宋_GB2312"/>
          <w:sz w:val="32"/>
          <w:szCs w:val="32"/>
        </w:rPr>
        <w:t>已得到应用并取得较好</w:t>
      </w:r>
      <w:r>
        <w:rPr>
          <w:rFonts w:ascii="仿宋_GB2312" w:eastAsia="仿宋_GB2312" w:cs="仿宋_GB2312"/>
          <w:sz w:val="32"/>
          <w:szCs w:val="32"/>
        </w:rPr>
        <w:t>效果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，在本单位有较大影响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9892746">
      <w:pPr>
        <w:spacing w:afterLines="0"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（二）申报人提交的论文形式代表作须独立撰写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或合作撰写</w:t>
      </w:r>
      <w:r>
        <w:rPr>
          <w:rFonts w:hint="eastAsia" w:ascii="仿宋_GB2312" w:hAnsi="仿宋_GB2312" w:eastAsia="仿宋_GB2312" w:cs="仿宋_GB2312"/>
          <w:sz w:val="32"/>
          <w:szCs w:val="32"/>
        </w:rPr>
        <w:t>，论述完整、独立成篇，不能是文章的摘要或其中部分章节。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以合作撰写的论文作为代表作，还需提交《代表作说明》，《代表作说明》须由申报人独立撰写，介绍论文的写作背景、主要内容、写明本人撰写的章节、写作目的及实际指导意义。</w:t>
      </w:r>
    </w:p>
    <w:p w14:paraId="77C5EF02">
      <w:pPr>
        <w:spacing w:afterLines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申报人提交的非论文形式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代表作，</w:t>
      </w:r>
      <w:r>
        <w:rPr>
          <w:rFonts w:hint="eastAsia" w:ascii="仿宋_GB2312" w:eastAsia="仿宋_GB2312" w:cs="仿宋_GB2312"/>
          <w:sz w:val="32"/>
          <w:szCs w:val="32"/>
        </w:rPr>
        <w:t>如</w:t>
      </w:r>
      <w:r>
        <w:rPr>
          <w:rFonts w:hint="eastAsia" w:ascii="仿宋_GB2312" w:hAnsi="仿宋" w:eastAsia="仿宋_GB2312" w:cs="仿宋_GB2312"/>
          <w:sz w:val="32"/>
          <w:szCs w:val="32"/>
        </w:rPr>
        <w:t>研究报告、学术著作（译著）、标准规范、发展规划、决策咨询报告、专业教材、科普剧本、科普作品、发明专利、项目报告、展览活动方案</w:t>
      </w:r>
      <w:r>
        <w:rPr>
          <w:rFonts w:hint="eastAsia" w:ascii="仿宋_GB2312" w:eastAsia="仿宋_GB2312" w:cs="仿宋_GB2312"/>
          <w:sz w:val="32"/>
          <w:szCs w:val="32"/>
        </w:rPr>
        <w:t>等，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正</w:t>
      </w:r>
      <w:r>
        <w:rPr>
          <w:rFonts w:hint="eastAsia" w:ascii="仿宋_GB2312" w:eastAsia="仿宋_GB2312" w:cs="仿宋_GB2312"/>
          <w:sz w:val="32"/>
          <w:szCs w:val="32"/>
        </w:rPr>
        <w:t>高级职称申报人须为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主要负责</w:t>
      </w:r>
      <w:r>
        <w:rPr>
          <w:rFonts w:hint="eastAsia" w:ascii="仿宋_GB2312" w:eastAsia="仿宋_GB2312" w:cs="仿宋_GB2312"/>
          <w:sz w:val="32"/>
          <w:szCs w:val="32"/>
        </w:rPr>
        <w:t>人，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副高</w:t>
      </w:r>
      <w:r>
        <w:rPr>
          <w:rFonts w:hint="eastAsia" w:ascii="仿宋_GB2312" w:eastAsia="仿宋_GB2312" w:cs="仿宋_GB2312"/>
          <w:sz w:val="32"/>
          <w:szCs w:val="32"/>
        </w:rPr>
        <w:t>级职称申报人</w:t>
      </w:r>
      <w:r>
        <w:rPr>
          <w:rFonts w:ascii="仿宋_GB2312" w:hAnsi="仿宋_GB2312" w:eastAsia="仿宋_GB2312" w:cs="仿宋_GB2312"/>
          <w:sz w:val="32"/>
          <w:szCs w:val="32"/>
        </w:rPr>
        <w:t>须为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主要</w:t>
      </w:r>
      <w:r>
        <w:rPr>
          <w:rFonts w:ascii="仿宋_GB2312" w:hAnsi="仿宋_GB2312" w:eastAsia="仿宋_GB2312" w:cs="仿宋_GB2312"/>
          <w:sz w:val="32"/>
          <w:szCs w:val="32"/>
        </w:rPr>
        <w:t>参与人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</w:rPr>
        <w:t>中级职称申报人</w:t>
      </w:r>
      <w:r>
        <w:rPr>
          <w:rFonts w:ascii="仿宋_GB2312" w:hAnsi="仿宋_GB2312" w:eastAsia="仿宋_GB2312" w:cs="仿宋_GB2312"/>
          <w:sz w:val="32"/>
          <w:szCs w:val="32"/>
        </w:rPr>
        <w:t>须为参与人</w:t>
      </w:r>
      <w:r>
        <w:rPr>
          <w:rFonts w:hint="eastAsia" w:ascii="仿宋_GB2312" w:hAnsi="仿宋_GB2312" w:eastAsia="仿宋_GB2312" w:cs="仿宋_GB2312"/>
          <w:sz w:val="32"/>
          <w:szCs w:val="32"/>
        </w:rPr>
        <w:t>；申报人还需提交《代表作说明》，《代表作说明》须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由申报人</w:t>
      </w:r>
      <w:r>
        <w:rPr>
          <w:rFonts w:hint="eastAsia" w:ascii="仿宋_GB2312" w:hAnsi="仿宋_GB2312" w:eastAsia="仿宋_GB2312" w:cs="仿宋_GB2312"/>
          <w:sz w:val="32"/>
          <w:szCs w:val="32"/>
        </w:rPr>
        <w:t>独立撰写。</w:t>
      </w:r>
    </w:p>
    <w:p w14:paraId="4BD4DE0A">
      <w:pPr>
        <w:spacing w:afterLines="0"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（四）申报人提交的代表作内容必须与本人申报的专业类别一致。</w:t>
      </w:r>
    </w:p>
    <w:p w14:paraId="6AFE95F8">
      <w:pPr>
        <w:spacing w:afterLines="0"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（五）论文或《代表作说明》重点阐述申报人在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践行社会主义核心价值观、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弘扬科学精神和科学家精神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传递科学的思想观念和行为方式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、推动科学思想和科学方法传播、加强创新文化建设等</w:t>
      </w:r>
      <w:r>
        <w:rPr>
          <w:rFonts w:hint="eastAsia" w:ascii="仿宋_GB2312" w:hAnsi="仿宋_GB2312" w:eastAsia="仿宋_GB2312" w:cs="仿宋_GB2312"/>
          <w:sz w:val="32"/>
          <w:szCs w:val="32"/>
        </w:rPr>
        <w:t>业务工作中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思路、方法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sz w:val="32"/>
          <w:szCs w:val="32"/>
        </w:rPr>
        <w:t>创新点和贡献。</w:t>
      </w:r>
    </w:p>
    <w:p w14:paraId="2FCE4F1E">
      <w:pPr>
        <w:pStyle w:val="6"/>
        <w:spacing w:after="0" w:afterLines="0" w:line="560" w:lineRule="exact"/>
        <w:ind w:left="0" w:leftChars="0" w:firstLine="0" w:firstLineChars="0"/>
        <w:rPr>
          <w:rFonts w:eastAsia="仿宋_GB2312"/>
          <w:sz w:val="32"/>
        </w:rPr>
      </w:pPr>
      <w:r>
        <w:rPr>
          <w:rFonts w:hint="eastAsia" w:ascii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</w:rPr>
        <w:t>（六）申报人提交的代表作须反映本人近期取得的专业技术工作成果，代表作产生的时间须晚于申报人取得当前现有职称时间。</w:t>
      </w:r>
    </w:p>
    <w:p w14:paraId="23AEF3E0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B1706"/>
    <w:rsid w:val="18F57752"/>
    <w:rsid w:val="19C65EE9"/>
    <w:rsid w:val="2A5C07D8"/>
    <w:rsid w:val="3F715648"/>
    <w:rsid w:val="3FB90E32"/>
    <w:rsid w:val="42D17742"/>
    <w:rsid w:val="42D53FC6"/>
    <w:rsid w:val="43432C09"/>
    <w:rsid w:val="5D172CA4"/>
    <w:rsid w:val="618E18F9"/>
    <w:rsid w:val="6E26787F"/>
    <w:rsid w:val="6E4048C1"/>
    <w:rsid w:val="6E476C9B"/>
    <w:rsid w:val="72C1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80" w:lineRule="exact"/>
      <w:ind w:firstLine="0" w:firstLineChars="0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0" w:firstLineChars="0"/>
      <w:jc w:val="center"/>
      <w:outlineLvl w:val="1"/>
    </w:pPr>
    <w:rPr>
      <w:rFonts w:ascii="Arial" w:hAnsi="Arial" w:eastAsia="楷体_GB2312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880" w:firstLineChars="200"/>
      <w:jc w:val="left"/>
      <w:outlineLvl w:val="2"/>
    </w:pPr>
    <w:rPr>
      <w:rFonts w:eastAsia="黑体" w:asciiTheme="minorAscii" w:hAnsiTheme="minorAscii" w:cstheme="minorBidi"/>
      <w:kern w:val="2"/>
      <w:sz w:val="32"/>
      <w:lang w:eastAsia="zh-CN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outlineLvl w:val="3"/>
    </w:pPr>
    <w:rPr>
      <w:rFonts w:ascii="Arial" w:hAnsi="Arial" w:eastAsia="楷体_GB2312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customStyle="1" w:styleId="9">
    <w:name w:val="一级标题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firstLine="880" w:firstLineChars="200"/>
      <w:jc w:val="left"/>
      <w:outlineLvl w:val="2"/>
    </w:pPr>
    <w:rPr>
      <w:rFonts w:hint="eastAsia" w:ascii="Calibri" w:hAnsi="Calibri" w:eastAsia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2024-08-01T02:11:00Z</dcterms:created>
  <dc:creator>Administrator</dc:creator>
  <cp:lastModifiedBy>岳桐树</cp:lastModifiedBy>
  <dcterms:modified xsi:type="dcterms:W3CDTF">2025-09-17T07:03:48Z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571A38DDD4584C94A13340C74109CE7B_12</vt:lpwstr>
  </property>
</Properties>
</file>