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51703">
      <w:pPr>
        <w:wordWrap w:val="0"/>
        <w:spacing w:line="560" w:lineRule="exact"/>
        <w:ind w:firstLine="0" w:firstLineChars="0"/>
        <w:outlineLvl w:val="0"/>
        <w:rPr>
          <w:rFonts w:hint="eastAsia" w:ascii="微软雅黑" w:hAnsi="微软雅黑" w:eastAsia="黑体" w:cs="微软雅黑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</w:p>
    <w:p w14:paraId="0C2DA906">
      <w:pPr>
        <w:spacing w:line="560" w:lineRule="exact"/>
        <w:ind w:left="0" w:leftChars="0" w:firstLine="0" w:firstLineChars="0"/>
        <w:jc w:val="center"/>
        <w:outlineLvl w:val="0"/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24"/>
        </w:rPr>
      </w:pPr>
      <w:r>
        <w:rPr>
          <w:rFonts w:hint="eastAsia" w:ascii="方正小标宋简体" w:hAnsi="微软雅黑" w:eastAsia="方正小标宋简体" w:cs="微软雅黑"/>
          <w:color w:val="000000"/>
          <w:kern w:val="0"/>
          <w:sz w:val="44"/>
          <w:szCs w:val="44"/>
        </w:rPr>
        <w:t>2025年京津冀公民科学素质大赛天津赛区赛参赛报名表</w:t>
      </w:r>
    </w:p>
    <w:p w14:paraId="49A50537">
      <w:pPr>
        <w:pStyle w:val="6"/>
        <w:tabs>
          <w:tab w:val="left" w:pos="567"/>
        </w:tabs>
        <w:spacing w:line="560" w:lineRule="exact"/>
        <w:ind w:firstLine="482"/>
        <w:rPr>
          <w:rFonts w:ascii="宋体" w:cs="宋体"/>
          <w:b/>
          <w:bCs/>
          <w:color w:val="000000"/>
          <w:kern w:val="0"/>
          <w:sz w:val="24"/>
        </w:rPr>
      </w:pPr>
    </w:p>
    <w:p w14:paraId="11F017C7">
      <w:pPr>
        <w:pStyle w:val="6"/>
        <w:tabs>
          <w:tab w:val="left" w:pos="567"/>
        </w:tabs>
        <w:spacing w:line="560" w:lineRule="exact"/>
        <w:ind w:firstLine="138" w:firstLineChars="49"/>
        <w:rPr>
          <w:rFonts w:hint="eastAsia" w:ascii="仿宋_GB2312" w:hAnsi="仿宋_GB2312" w:cs="仿宋_GB2312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仿宋_GB2312" w:cs="仿宋_GB2312"/>
          <w:b/>
          <w:bCs/>
          <w:color w:val="000000"/>
          <w:kern w:val="0"/>
          <w:sz w:val="28"/>
          <w:szCs w:val="28"/>
        </w:rPr>
        <w:t>推荐单位（盖章）：</w:t>
      </w:r>
      <w:r>
        <w:rPr>
          <w:rFonts w:hint="eastAsia" w:ascii="仿宋_GB2312" w:hAnsi="仿宋_GB2312" w:cs="仿宋_GB2312"/>
          <w:b/>
          <w:bCs/>
          <w:color w:val="000000"/>
          <w:kern w:val="0"/>
          <w:sz w:val="28"/>
          <w:szCs w:val="28"/>
          <w:u w:val="single"/>
        </w:rPr>
        <w:t xml:space="preserve">                  </w:t>
      </w:r>
    </w:p>
    <w:tbl>
      <w:tblPr>
        <w:tblStyle w:val="9"/>
        <w:tblW w:w="1388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145"/>
        <w:gridCol w:w="2550"/>
        <w:gridCol w:w="1708"/>
        <w:gridCol w:w="1911"/>
        <w:gridCol w:w="1057"/>
        <w:gridCol w:w="992"/>
        <w:gridCol w:w="1899"/>
        <w:gridCol w:w="1790"/>
      </w:tblGrid>
      <w:tr w14:paraId="36A8F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3D8535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领队姓名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090E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A311D86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单位职务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EDC54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B4C4EB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81EF6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rPr>
                <w:sz w:val="28"/>
                <w:szCs w:val="28"/>
              </w:rPr>
            </w:pPr>
          </w:p>
        </w:tc>
      </w:tr>
      <w:tr w14:paraId="6FA37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E1C56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5A5E0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616AB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单位职务</w:t>
            </w:r>
          </w:p>
        </w:tc>
        <w:tc>
          <w:tcPr>
            <w:tcW w:w="1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ACC75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106CC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参赛选手情况</w:t>
            </w:r>
          </w:p>
        </w:tc>
        <w:tc>
          <w:tcPr>
            <w:tcW w:w="1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481A8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科普讲解题目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7302A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大赛平台</w:t>
            </w:r>
          </w:p>
          <w:p w14:paraId="15C883B1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答题积分</w:t>
            </w:r>
          </w:p>
        </w:tc>
      </w:tr>
      <w:tr w14:paraId="4B03B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6C682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3369A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1A7AC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BDB16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96A7B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所属人群</w:t>
            </w:r>
          </w:p>
          <w:p w14:paraId="0A1BC26F">
            <w:pPr>
              <w:pStyle w:val="6"/>
              <w:tabs>
                <w:tab w:val="left" w:pos="567"/>
              </w:tabs>
              <w:spacing w:after="0"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（青少年、农民、产业工人、老年人、领导干部和公务员）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D6225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5089D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11FAD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D951F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</w:pPr>
          </w:p>
        </w:tc>
      </w:tr>
      <w:tr w14:paraId="34AF8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671DA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2F5F0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A8151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B136C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C433D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FE3B4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D3344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8AE43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1DA84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5B3ED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35431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B5856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A819F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E601B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A534B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7B8CF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CBFA6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6F43C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3E08E">
            <w:pPr>
              <w:pStyle w:val="6"/>
              <w:tabs>
                <w:tab w:val="left" w:pos="567"/>
              </w:tabs>
              <w:spacing w:after="0"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</w:tbl>
    <w:p w14:paraId="61827152">
      <w:pPr>
        <w:pStyle w:val="6"/>
        <w:tabs>
          <w:tab w:val="left" w:pos="567"/>
        </w:tabs>
        <w:spacing w:line="360" w:lineRule="exact"/>
        <w:ind w:right="-1647" w:rightChars="-549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备注：1.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参</w:t>
      </w:r>
      <w:r>
        <w:rPr>
          <w:rFonts w:hint="eastAsia" w:ascii="仿宋_GB2312" w:hAnsi="仿宋_GB2312" w:eastAsia="仿宋_GB2312" w:cs="仿宋_GB2312"/>
          <w:sz w:val="28"/>
          <w:szCs w:val="28"/>
        </w:rPr>
        <w:t>赛选手需注册并参与大赛线上答题，且答题积分达到500及以上；</w:t>
      </w:r>
    </w:p>
    <w:p w14:paraId="7187D171">
      <w:pPr>
        <w:pStyle w:val="6"/>
        <w:tabs>
          <w:tab w:val="left" w:pos="567"/>
        </w:tabs>
        <w:spacing w:line="360" w:lineRule="exact"/>
        <w:ind w:right="-1647" w:rightChars="-549" w:firstLine="840" w:firstLineChars="300"/>
      </w:pPr>
      <w:r>
        <w:rPr>
          <w:rFonts w:hint="eastAsia" w:ascii="仿宋_GB2312" w:hAnsi="仿宋_GB2312" w:eastAsia="仿宋_GB2312" w:cs="仿宋_GB2312"/>
          <w:sz w:val="28"/>
          <w:szCs w:val="28"/>
        </w:rPr>
        <w:t>2.请于2025年11月3日12:00前，</w:t>
      </w:r>
      <w:r>
        <w:rPr>
          <w:rStyle w:val="11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将此表发至邮箱stweek_tj@163.com</w:t>
      </w:r>
      <w:r>
        <w:rPr>
          <w:rFonts w:hint="eastAsia" w:ascii="仿宋_GB2312" w:hAnsi="仿宋_GB2312" w:eastAsia="仿宋_GB2312" w:cs="仿宋_GB2312"/>
          <w:sz w:val="28"/>
          <w:szCs w:val="28"/>
        </w:rPr>
        <w:t>，逾期将不再受理。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1706"/>
    <w:rsid w:val="18F57752"/>
    <w:rsid w:val="19C65EE9"/>
    <w:rsid w:val="226A51FE"/>
    <w:rsid w:val="2A5C07D8"/>
    <w:rsid w:val="3F715648"/>
    <w:rsid w:val="3FB90E32"/>
    <w:rsid w:val="42D17742"/>
    <w:rsid w:val="42D53FC6"/>
    <w:rsid w:val="43432C09"/>
    <w:rsid w:val="618E18F9"/>
    <w:rsid w:val="6E26787F"/>
    <w:rsid w:val="6E4048C1"/>
    <w:rsid w:val="6E476C9B"/>
    <w:rsid w:val="72C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left"/>
      <w:outlineLvl w:val="2"/>
    </w:pPr>
    <w:rPr>
      <w:rFonts w:eastAsia="黑体" w:asciiTheme="minorAscii" w:hAnsiTheme="minorAscii" w:cstheme="minorBidi"/>
      <w:kern w:val="2"/>
      <w:sz w:val="32"/>
      <w:lang w:eastAsia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楷体_GB2312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一级标题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880" w:firstLineChars="200"/>
      <w:jc w:val="left"/>
      <w:outlineLvl w:val="2"/>
    </w:pPr>
    <w:rPr>
      <w:rFonts w:hint="eastAsia" w:ascii="Calibri" w:hAnsi="Calibri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2024-08-01T02:11:00Z</dcterms:created>
  <dc:creator>Administrator</dc:creator>
  <cp:lastModifiedBy>岳桐树</cp:lastModifiedBy>
  <dcterms:modified xsi:type="dcterms:W3CDTF">2025-10-27T03:14:43Z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571A38DDD4584C94A13340C74109CE7B_12</vt:lpwstr>
  </property>
</Properties>
</file>