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3E76" w14:textId="77777777" w:rsidR="00544C3F" w:rsidRDefault="00B92A88" w:rsidP="00B92A88">
      <w:pPr>
        <w:spacing w:line="680" w:lineRule="exact"/>
        <w:jc w:val="center"/>
        <w:rPr>
          <w:rFonts w:ascii="方正小标宋简体" w:eastAsia="方正小标宋简体"/>
          <w:spacing w:val="8"/>
          <w:sz w:val="36"/>
          <w:szCs w:val="36"/>
        </w:rPr>
      </w:pPr>
      <w:r w:rsidRPr="00B92A88">
        <w:rPr>
          <w:rFonts w:ascii="方正小标宋简体" w:eastAsia="方正小标宋简体" w:hint="eastAsia"/>
          <w:spacing w:val="8"/>
          <w:sz w:val="36"/>
          <w:szCs w:val="36"/>
        </w:rPr>
        <w:t>天津市XX学会</w:t>
      </w:r>
      <w:r w:rsidR="00C232F1">
        <w:rPr>
          <w:rFonts w:ascii="方正小标宋简体" w:eastAsia="方正小标宋简体" w:hint="eastAsia"/>
          <w:spacing w:val="8"/>
          <w:sz w:val="36"/>
          <w:szCs w:val="36"/>
        </w:rPr>
        <w:t>关于</w:t>
      </w:r>
      <w:r w:rsidRPr="00B92A88">
        <w:rPr>
          <w:rFonts w:ascii="方正小标宋简体" w:eastAsia="方正小标宋简体" w:hint="eastAsia"/>
          <w:spacing w:val="8"/>
          <w:sz w:val="36"/>
          <w:szCs w:val="36"/>
        </w:rPr>
        <w:t>规范</w:t>
      </w:r>
      <w:r w:rsidR="00C232F1">
        <w:rPr>
          <w:rFonts w:ascii="方正小标宋简体" w:eastAsia="方正小标宋简体" w:hint="eastAsia"/>
          <w:spacing w:val="8"/>
          <w:sz w:val="36"/>
          <w:szCs w:val="36"/>
        </w:rPr>
        <w:t>经营服务性</w:t>
      </w:r>
      <w:r w:rsidR="004C0794">
        <w:rPr>
          <w:rFonts w:ascii="方正小标宋简体" w:eastAsia="方正小标宋简体" w:hint="eastAsia"/>
          <w:spacing w:val="8"/>
          <w:sz w:val="36"/>
          <w:szCs w:val="36"/>
        </w:rPr>
        <w:t>收费</w:t>
      </w:r>
      <w:r w:rsidR="00544C3F">
        <w:rPr>
          <w:rFonts w:ascii="方正小标宋简体" w:eastAsia="方正小标宋简体" w:hint="eastAsia"/>
          <w:spacing w:val="8"/>
          <w:sz w:val="36"/>
          <w:szCs w:val="36"/>
        </w:rPr>
        <w:t>行为</w:t>
      </w:r>
    </w:p>
    <w:p w14:paraId="1DF29BDC" w14:textId="7F5E8DDC" w:rsidR="003C3A9C" w:rsidRPr="00B92A88" w:rsidRDefault="00B92A88" w:rsidP="00B92A88">
      <w:pPr>
        <w:spacing w:line="680" w:lineRule="exact"/>
        <w:jc w:val="center"/>
        <w:rPr>
          <w:rFonts w:ascii="方正小标宋简体" w:eastAsia="方正小标宋简体"/>
          <w:spacing w:val="8"/>
          <w:sz w:val="36"/>
          <w:szCs w:val="36"/>
        </w:rPr>
      </w:pPr>
      <w:bookmarkStart w:id="0" w:name="_GoBack"/>
      <w:bookmarkEnd w:id="0"/>
      <w:r w:rsidRPr="00B92A88">
        <w:rPr>
          <w:rFonts w:ascii="方正小标宋简体" w:eastAsia="方正小标宋简体" w:hint="eastAsia"/>
          <w:spacing w:val="8"/>
          <w:sz w:val="36"/>
          <w:szCs w:val="36"/>
        </w:rPr>
        <w:t>承诺书</w:t>
      </w:r>
    </w:p>
    <w:p w14:paraId="5B679E1B" w14:textId="77777777" w:rsidR="00C232F1" w:rsidRDefault="00C232F1" w:rsidP="00B92A88">
      <w:pPr>
        <w:spacing w:line="680" w:lineRule="exact"/>
        <w:rPr>
          <w:rFonts w:ascii="仿宋" w:eastAsia="仿宋" w:hAnsi="仿宋"/>
          <w:spacing w:val="8"/>
          <w:sz w:val="32"/>
          <w:szCs w:val="32"/>
        </w:rPr>
      </w:pPr>
    </w:p>
    <w:p w14:paraId="3397FABD" w14:textId="320A97A0" w:rsidR="00B92A88" w:rsidRPr="00C232F1" w:rsidRDefault="00B92A88" w:rsidP="00B92A88">
      <w:pPr>
        <w:spacing w:line="680" w:lineRule="exact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天津市科学技术协会：</w:t>
      </w:r>
    </w:p>
    <w:p w14:paraId="4B876060" w14:textId="2C063DD7" w:rsidR="00B92A88" w:rsidRPr="00C232F1" w:rsidRDefault="001279C1" w:rsidP="001279C1">
      <w:pPr>
        <w:spacing w:line="680" w:lineRule="exact"/>
        <w:ind w:firstLine="792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为了更好的服务天津市经济社会发展，充分发挥好社会</w:t>
      </w:r>
      <w:r w:rsidR="00C232F1" w:rsidRPr="00C232F1">
        <w:rPr>
          <w:rFonts w:ascii="仿宋" w:eastAsia="仿宋" w:hAnsi="仿宋" w:hint="eastAsia"/>
          <w:spacing w:val="8"/>
          <w:sz w:val="32"/>
          <w:szCs w:val="32"/>
        </w:rPr>
        <w:t>团体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的独特优势，我们准备开展</w:t>
      </w:r>
      <w:r w:rsidR="00C232F1" w:rsidRPr="00C232F1">
        <w:rPr>
          <w:rFonts w:ascii="仿宋" w:eastAsia="仿宋" w:hAnsi="仿宋" w:hint="eastAsia"/>
          <w:spacing w:val="8"/>
          <w:sz w:val="32"/>
          <w:szCs w:val="32"/>
        </w:rPr>
        <w:t>经营性服务</w:t>
      </w:r>
      <w:r w:rsidR="004C0794" w:rsidRPr="00C232F1">
        <w:rPr>
          <w:rFonts w:ascii="仿宋" w:eastAsia="仿宋" w:hAnsi="仿宋" w:hint="eastAsia"/>
          <w:spacing w:val="8"/>
          <w:sz w:val="32"/>
          <w:szCs w:val="32"/>
        </w:rPr>
        <w:t>收费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活动，特郑重做出如下承诺：</w:t>
      </w:r>
    </w:p>
    <w:p w14:paraId="61B23A39" w14:textId="3AE012EC" w:rsidR="001279C1" w:rsidRPr="00C232F1" w:rsidRDefault="001279C1" w:rsidP="001279C1">
      <w:pPr>
        <w:spacing w:line="680" w:lineRule="exact"/>
        <w:ind w:firstLine="792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一、坚决按照国家和天津市有关法律、法规的规定，依法依规开展</w:t>
      </w:r>
      <w:r w:rsidR="004C0794" w:rsidRPr="00C232F1">
        <w:rPr>
          <w:rFonts w:ascii="仿宋" w:eastAsia="仿宋" w:hAnsi="仿宋" w:hint="eastAsia"/>
          <w:spacing w:val="8"/>
          <w:sz w:val="32"/>
          <w:szCs w:val="32"/>
        </w:rPr>
        <w:t>收费服务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。</w:t>
      </w:r>
    </w:p>
    <w:p w14:paraId="6D11FE5A" w14:textId="3A64C66D" w:rsidR="001279C1" w:rsidRPr="00C232F1" w:rsidRDefault="001279C1" w:rsidP="001279C1">
      <w:pPr>
        <w:spacing w:line="680" w:lineRule="exact"/>
        <w:ind w:firstLine="792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二、</w:t>
      </w:r>
      <w:r w:rsidR="004C0794" w:rsidRPr="00C232F1">
        <w:rPr>
          <w:rFonts w:ascii="仿宋" w:eastAsia="仿宋" w:hAnsi="仿宋" w:hint="eastAsia"/>
          <w:spacing w:val="8"/>
          <w:sz w:val="32"/>
          <w:szCs w:val="32"/>
        </w:rPr>
        <w:t>收费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所取得的收入不在负责人、理事、会员中进行分配或变相分配。</w:t>
      </w:r>
    </w:p>
    <w:p w14:paraId="0467E6BA" w14:textId="06EC1B6A" w:rsidR="001279C1" w:rsidRPr="00C232F1" w:rsidRDefault="001279C1" w:rsidP="001279C1">
      <w:pPr>
        <w:spacing w:line="680" w:lineRule="exact"/>
        <w:ind w:firstLine="792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三、建立并严格执行内部财务制度，依照财务制度和天津市科学技术协会的</w:t>
      </w:r>
      <w:r w:rsidR="00C232F1" w:rsidRPr="00C232F1">
        <w:rPr>
          <w:rFonts w:ascii="仿宋" w:eastAsia="仿宋" w:hAnsi="仿宋" w:hint="eastAsia"/>
          <w:spacing w:val="8"/>
          <w:sz w:val="32"/>
          <w:szCs w:val="32"/>
        </w:rPr>
        <w:t>各项具体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要求做好财务管理工作。</w:t>
      </w:r>
    </w:p>
    <w:p w14:paraId="1525BEB1" w14:textId="77777777" w:rsidR="00C232F1" w:rsidRPr="00C232F1" w:rsidRDefault="001279C1" w:rsidP="001279C1">
      <w:pPr>
        <w:spacing w:line="680" w:lineRule="exact"/>
        <w:ind w:firstLine="792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四、积极配合天津市科学技术协会对</w:t>
      </w:r>
      <w:r w:rsidR="004C0794" w:rsidRPr="00C232F1">
        <w:rPr>
          <w:rFonts w:ascii="仿宋" w:eastAsia="仿宋" w:hAnsi="仿宋" w:hint="eastAsia"/>
          <w:spacing w:val="8"/>
          <w:sz w:val="32"/>
          <w:szCs w:val="32"/>
        </w:rPr>
        <w:t>收费服务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进行检查核查。</w:t>
      </w:r>
    </w:p>
    <w:p w14:paraId="1669D121" w14:textId="52C144EE" w:rsidR="001279C1" w:rsidRPr="00C232F1" w:rsidRDefault="00C232F1" w:rsidP="001279C1">
      <w:pPr>
        <w:spacing w:line="680" w:lineRule="exact"/>
        <w:ind w:firstLine="792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五、</w:t>
      </w:r>
      <w:r w:rsidR="001279C1" w:rsidRPr="00C232F1">
        <w:rPr>
          <w:rFonts w:ascii="仿宋" w:eastAsia="仿宋" w:hAnsi="仿宋" w:hint="eastAsia"/>
          <w:spacing w:val="8"/>
          <w:sz w:val="32"/>
          <w:szCs w:val="32"/>
        </w:rPr>
        <w:t>按照天津市科学技术协会的相关要求做好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经营服务性</w:t>
      </w:r>
      <w:r w:rsidR="004C0794" w:rsidRPr="00C232F1">
        <w:rPr>
          <w:rFonts w:ascii="仿宋" w:eastAsia="仿宋" w:hAnsi="仿宋" w:hint="eastAsia"/>
          <w:spacing w:val="8"/>
          <w:sz w:val="32"/>
          <w:szCs w:val="32"/>
        </w:rPr>
        <w:t>收费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的公示和年度</w:t>
      </w:r>
      <w:r w:rsidR="001279C1" w:rsidRPr="00C232F1">
        <w:rPr>
          <w:rFonts w:ascii="仿宋" w:eastAsia="仿宋" w:hAnsi="仿宋" w:hint="eastAsia"/>
          <w:spacing w:val="8"/>
          <w:sz w:val="32"/>
          <w:szCs w:val="32"/>
        </w:rPr>
        <w:t>报告工作</w:t>
      </w:r>
      <w:r w:rsidR="00F529F8" w:rsidRPr="00C232F1">
        <w:rPr>
          <w:rFonts w:ascii="仿宋" w:eastAsia="仿宋" w:hAnsi="仿宋" w:hint="eastAsia"/>
          <w:spacing w:val="8"/>
          <w:sz w:val="32"/>
          <w:szCs w:val="32"/>
        </w:rPr>
        <w:t>。</w:t>
      </w:r>
    </w:p>
    <w:p w14:paraId="77EEF362" w14:textId="2535F0AB" w:rsidR="00F529F8" w:rsidRPr="00C232F1" w:rsidRDefault="00F529F8" w:rsidP="001279C1">
      <w:pPr>
        <w:spacing w:line="680" w:lineRule="exact"/>
        <w:ind w:firstLine="792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特此承诺</w:t>
      </w:r>
      <w:r w:rsidR="004C0794" w:rsidRPr="00C232F1">
        <w:rPr>
          <w:rFonts w:ascii="仿宋" w:eastAsia="仿宋" w:hAnsi="仿宋" w:hint="eastAsia"/>
          <w:spacing w:val="8"/>
          <w:sz w:val="32"/>
          <w:szCs w:val="32"/>
        </w:rPr>
        <w:t>。</w:t>
      </w:r>
    </w:p>
    <w:p w14:paraId="0CD09BDC" w14:textId="1D00FB6E" w:rsidR="00F529F8" w:rsidRPr="00C232F1" w:rsidRDefault="00F529F8" w:rsidP="00C232F1">
      <w:pPr>
        <w:spacing w:line="680" w:lineRule="exact"/>
        <w:ind w:right="1008" w:firstLineChars="1200" w:firstLine="4032"/>
        <w:jc w:val="right"/>
        <w:rPr>
          <w:rFonts w:ascii="仿宋" w:eastAsia="仿宋" w:hAnsi="仿宋"/>
          <w:spacing w:val="8"/>
          <w:sz w:val="32"/>
          <w:szCs w:val="32"/>
        </w:rPr>
      </w:pPr>
      <w:r w:rsidRPr="00C232F1">
        <w:rPr>
          <w:rFonts w:ascii="仿宋" w:eastAsia="仿宋" w:hAnsi="仿宋" w:hint="eastAsia"/>
          <w:spacing w:val="8"/>
          <w:sz w:val="32"/>
          <w:szCs w:val="32"/>
        </w:rPr>
        <w:t>天津市X</w:t>
      </w:r>
      <w:r w:rsidRPr="00C232F1">
        <w:rPr>
          <w:rFonts w:ascii="仿宋" w:eastAsia="仿宋" w:hAnsi="仿宋"/>
          <w:spacing w:val="8"/>
          <w:sz w:val="32"/>
          <w:szCs w:val="32"/>
        </w:rPr>
        <w:t>X</w:t>
      </w:r>
      <w:r w:rsidRPr="00C232F1">
        <w:rPr>
          <w:rFonts w:ascii="仿宋" w:eastAsia="仿宋" w:hAnsi="仿宋" w:hint="eastAsia"/>
          <w:spacing w:val="8"/>
          <w:sz w:val="32"/>
          <w:szCs w:val="32"/>
        </w:rPr>
        <w:t>学会</w:t>
      </w:r>
    </w:p>
    <w:p w14:paraId="607B0EFE" w14:textId="783ADF83" w:rsidR="00B92A88" w:rsidRPr="00C232F1" w:rsidRDefault="00C232F1" w:rsidP="00C232F1">
      <w:pPr>
        <w:spacing w:line="680" w:lineRule="exact"/>
        <w:jc w:val="center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/>
          <w:spacing w:val="8"/>
          <w:sz w:val="32"/>
          <w:szCs w:val="32"/>
        </w:rPr>
        <w:t xml:space="preserve">                        </w:t>
      </w:r>
      <w:r w:rsidR="00F529F8" w:rsidRPr="00C232F1">
        <w:rPr>
          <w:rFonts w:ascii="仿宋" w:eastAsia="仿宋" w:hAnsi="仿宋" w:hint="eastAsia"/>
          <w:spacing w:val="8"/>
          <w:sz w:val="32"/>
          <w:szCs w:val="32"/>
        </w:rPr>
        <w:t>法定代表人签字：</w:t>
      </w:r>
    </w:p>
    <w:p w14:paraId="19B88DC2" w14:textId="6ED94768" w:rsidR="00B92A88" w:rsidRPr="00B92A88" w:rsidRDefault="00C232F1" w:rsidP="00C232F1">
      <w:pPr>
        <w:spacing w:line="680" w:lineRule="exact"/>
        <w:jc w:val="center"/>
        <w:rPr>
          <w:rFonts w:ascii="仿宋_GB2312" w:eastAsia="仿宋_GB2312"/>
          <w:spacing w:val="8"/>
          <w:sz w:val="36"/>
          <w:szCs w:val="36"/>
        </w:rPr>
      </w:pPr>
      <w:r>
        <w:rPr>
          <w:rFonts w:ascii="仿宋" w:eastAsia="仿宋" w:hAnsi="仿宋"/>
          <w:spacing w:val="8"/>
          <w:sz w:val="32"/>
          <w:szCs w:val="32"/>
        </w:rPr>
        <w:lastRenderedPageBreak/>
        <w:t xml:space="preserve">                          </w:t>
      </w:r>
      <w:r w:rsidR="00F529F8" w:rsidRPr="00C232F1">
        <w:rPr>
          <w:rFonts w:ascii="仿宋" w:eastAsia="仿宋" w:hAnsi="仿宋"/>
          <w:spacing w:val="8"/>
          <w:sz w:val="32"/>
          <w:szCs w:val="32"/>
        </w:rPr>
        <w:t>201X</w:t>
      </w:r>
      <w:r w:rsidR="00F529F8" w:rsidRPr="00C232F1">
        <w:rPr>
          <w:rFonts w:ascii="仿宋" w:eastAsia="仿宋" w:hAnsi="仿宋" w:hint="eastAsia"/>
          <w:spacing w:val="8"/>
          <w:sz w:val="32"/>
          <w:szCs w:val="32"/>
        </w:rPr>
        <w:t>年X月X日</w:t>
      </w:r>
    </w:p>
    <w:sectPr w:rsidR="00B92A88" w:rsidRPr="00B9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B075" w14:textId="77777777" w:rsidR="006812A2" w:rsidRDefault="006812A2" w:rsidP="00C232F1">
      <w:r>
        <w:separator/>
      </w:r>
    </w:p>
  </w:endnote>
  <w:endnote w:type="continuationSeparator" w:id="0">
    <w:p w14:paraId="5A8A8415" w14:textId="77777777" w:rsidR="006812A2" w:rsidRDefault="006812A2" w:rsidP="00C2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11180" w14:textId="77777777" w:rsidR="006812A2" w:rsidRDefault="006812A2" w:rsidP="00C232F1">
      <w:r>
        <w:separator/>
      </w:r>
    </w:p>
  </w:footnote>
  <w:footnote w:type="continuationSeparator" w:id="0">
    <w:p w14:paraId="5D1363B8" w14:textId="77777777" w:rsidR="006812A2" w:rsidRDefault="006812A2" w:rsidP="00C2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2A"/>
    <w:rsid w:val="001279C1"/>
    <w:rsid w:val="001D71C6"/>
    <w:rsid w:val="003C3A9C"/>
    <w:rsid w:val="003E1DA7"/>
    <w:rsid w:val="004C0794"/>
    <w:rsid w:val="00510A2A"/>
    <w:rsid w:val="00544C3F"/>
    <w:rsid w:val="006812A2"/>
    <w:rsid w:val="00B92A88"/>
    <w:rsid w:val="00C232F1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0407"/>
  <w15:chartTrackingRefBased/>
  <w15:docId w15:val="{E5674F8D-5763-4BB2-A39C-75D69EF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2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Yupu</dc:creator>
  <cp:keywords/>
  <dc:description/>
  <cp:lastModifiedBy>元刚 刘</cp:lastModifiedBy>
  <cp:revision>7</cp:revision>
  <dcterms:created xsi:type="dcterms:W3CDTF">2019-04-04T04:23:00Z</dcterms:created>
  <dcterms:modified xsi:type="dcterms:W3CDTF">2019-04-21T08:10:00Z</dcterms:modified>
</cp:coreProperties>
</file>